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E2" w:rsidRPr="00C83FE2" w:rsidRDefault="00C83FE2" w:rsidP="00C83FE2">
      <w:pPr>
        <w:jc w:val="both"/>
        <w:rPr>
          <w:rFonts w:ascii="Calibri" w:eastAsia="ヒラギノ角ゴ Pro W3" w:hAnsi="Calibri" w:cstheme="minorBidi"/>
          <w:b/>
          <w:color w:val="2E74B5" w:themeColor="accent1" w:themeShade="BF"/>
          <w:sz w:val="40"/>
          <w:szCs w:val="20"/>
          <w:lang w:val="en-GB" w:eastAsia="en-US"/>
        </w:rPr>
      </w:pPr>
      <w:bookmarkStart w:id="0" w:name="_APPENDIX_5:_STRUCTURE"/>
      <w:bookmarkStart w:id="1" w:name="_Ref277079547"/>
      <w:bookmarkStart w:id="2" w:name="_Ref277079569"/>
      <w:bookmarkStart w:id="3" w:name="_Ref277079914"/>
      <w:bookmarkStart w:id="4" w:name="_Ref277079916"/>
      <w:bookmarkStart w:id="5" w:name="_Ref277080898"/>
      <w:bookmarkStart w:id="6" w:name="_Ref277149344"/>
      <w:bookmarkStart w:id="7" w:name="_Toc277752100"/>
      <w:bookmarkStart w:id="8" w:name="_Toc277755182"/>
      <w:bookmarkStart w:id="9" w:name="_Toc277759914"/>
      <w:bookmarkStart w:id="10" w:name="_Toc283724555"/>
      <w:bookmarkStart w:id="11" w:name="_Toc297720458"/>
      <w:bookmarkEnd w:id="0"/>
      <w:r>
        <w:rPr>
          <w:rFonts w:ascii="Calibri" w:eastAsia="ヒラギノ角ゴ Pro W3" w:hAnsi="Calibri" w:cstheme="minorBidi"/>
          <w:b/>
          <w:color w:val="2E74B5" w:themeColor="accent1" w:themeShade="BF"/>
          <w:sz w:val="40"/>
          <w:szCs w:val="20"/>
          <w:lang w:val="en-GB" w:eastAsia="en-US"/>
        </w:rPr>
        <w:t>E</w:t>
      </w:r>
      <w:r w:rsidR="00B551A6">
        <w:rPr>
          <w:rFonts w:ascii="Calibri" w:eastAsia="ヒラギノ角ゴ Pro W3" w:hAnsi="Calibri" w:cstheme="minorBidi"/>
          <w:b/>
          <w:color w:val="2E74B5" w:themeColor="accent1" w:themeShade="BF"/>
          <w:sz w:val="40"/>
          <w:szCs w:val="20"/>
          <w:lang w:val="en-GB" w:eastAsia="en-US"/>
        </w:rPr>
        <w:t>xamples of components</w:t>
      </w:r>
      <w:bookmarkStart w:id="12" w:name="_GoBack"/>
      <w:bookmarkEnd w:id="12"/>
      <w:r w:rsidR="00B551A6">
        <w:rPr>
          <w:rFonts w:ascii="Calibri" w:eastAsia="ヒラギノ角ゴ Pro W3" w:hAnsi="Calibri" w:cstheme="minorBidi"/>
          <w:b/>
          <w:color w:val="2E74B5" w:themeColor="accent1" w:themeShade="BF"/>
          <w:sz w:val="40"/>
          <w:szCs w:val="20"/>
          <w:lang w:val="en-GB" w:eastAsia="en-US"/>
        </w:rPr>
        <w:t xml:space="preserve"> </w:t>
      </w:r>
      <w:r w:rsidRPr="00C83FE2">
        <w:rPr>
          <w:rFonts w:ascii="Calibri" w:eastAsia="ヒラギノ角ゴ Pro W3" w:hAnsi="Calibri" w:cstheme="minorBidi"/>
          <w:b/>
          <w:color w:val="2E74B5" w:themeColor="accent1" w:themeShade="BF"/>
          <w:sz w:val="40"/>
          <w:szCs w:val="20"/>
          <w:lang w:val="en-GB" w:eastAsia="en-US"/>
        </w:rPr>
        <w:t xml:space="preserve">of habitat condition per habitat group and their links with potential typical species </w:t>
      </w:r>
      <w:r>
        <w:rPr>
          <w:rFonts w:ascii="Calibri" w:eastAsia="ヒラギノ角ゴ Pro W3" w:hAnsi="Calibri" w:cstheme="minorBidi"/>
          <w:b/>
          <w:color w:val="2E74B5" w:themeColor="accent1" w:themeShade="BF"/>
          <w:sz w:val="40"/>
          <w:szCs w:val="20"/>
          <w:lang w:val="en-GB" w:eastAsia="en-US"/>
        </w:rPr>
        <w:t>elaborated for 2007-2012 reporting</w:t>
      </w:r>
    </w:p>
    <w:bookmarkEnd w:id="1"/>
    <w:bookmarkEnd w:id="2"/>
    <w:bookmarkEnd w:id="3"/>
    <w:bookmarkEnd w:id="4"/>
    <w:bookmarkEnd w:id="5"/>
    <w:bookmarkEnd w:id="6"/>
    <w:bookmarkEnd w:id="7"/>
    <w:bookmarkEnd w:id="8"/>
    <w:bookmarkEnd w:id="9"/>
    <w:bookmarkEnd w:id="10"/>
    <w:bookmarkEnd w:id="11"/>
    <w:p w:rsidR="00D56BEE" w:rsidRDefault="00EC6D93" w:rsidP="00C83FE2">
      <w:pPr>
        <w:spacing w:before="360"/>
        <w:jc w:val="both"/>
        <w:rPr>
          <w:rFonts w:ascii="Calibri" w:eastAsia="ヒラギノ角ゴ Pro W3" w:hAnsi="Calibri"/>
          <w:color w:val="000000"/>
          <w:sz w:val="20"/>
          <w:szCs w:val="20"/>
          <w:lang w:val="en-GB" w:eastAsia="en-US"/>
        </w:rPr>
      </w:pPr>
      <w:r>
        <w:rPr>
          <w:rFonts w:ascii="Calibri" w:eastAsia="ヒラギノ角ゴ Pro W3" w:hAnsi="Calibri"/>
          <w:color w:val="000000"/>
          <w:sz w:val="20"/>
          <w:szCs w:val="20"/>
          <w:lang w:val="en-GB" w:eastAsia="en-US"/>
        </w:rPr>
        <w:t xml:space="preserve">From </w:t>
      </w:r>
      <w:r w:rsidRPr="00EC6D93">
        <w:rPr>
          <w:rFonts w:ascii="Calibri" w:eastAsia="ヒラギノ角ゴ Pro W3" w:hAnsi="Calibri"/>
          <w:color w:val="000000"/>
          <w:sz w:val="20"/>
          <w:szCs w:val="20"/>
          <w:lang w:val="en-GB" w:eastAsia="en-US"/>
        </w:rPr>
        <w:t xml:space="preserve">Explanatory Notes &amp; Guidelines for the period 2007-2012 </w:t>
      </w:r>
      <w:r>
        <w:rPr>
          <w:rFonts w:ascii="Calibri" w:eastAsia="ヒラギノ角ゴ Pro W3" w:hAnsi="Calibri"/>
          <w:color w:val="000000"/>
          <w:sz w:val="20"/>
          <w:szCs w:val="20"/>
          <w:lang w:val="en-GB" w:eastAsia="en-US"/>
        </w:rPr>
        <w:t>Appendix</w:t>
      </w:r>
      <w:r w:rsidRPr="00C83FE2">
        <w:rPr>
          <w:rFonts w:ascii="Calibri" w:eastAsia="ヒラギノ角ゴ Pro W3" w:hAnsi="Calibri"/>
          <w:color w:val="000000"/>
          <w:sz w:val="20"/>
          <w:szCs w:val="20"/>
          <w:lang w:val="en-GB" w:eastAsia="en-US"/>
        </w:rPr>
        <w:t xml:space="preserve"> 5: </w:t>
      </w:r>
      <w:r>
        <w:rPr>
          <w:rFonts w:ascii="Calibri" w:eastAsia="ヒラギノ角ゴ Pro W3" w:hAnsi="Calibri"/>
          <w:color w:val="000000"/>
          <w:sz w:val="20"/>
          <w:szCs w:val="20"/>
          <w:lang w:val="en-GB" w:eastAsia="en-US"/>
        </w:rPr>
        <w:t>Structure and functions and selecting typical species</w:t>
      </w:r>
    </w:p>
    <w:p w:rsidR="00D56BEE" w:rsidRPr="00EC6D93" w:rsidRDefault="00D56BEE" w:rsidP="00EC6D93">
      <w:pPr>
        <w:spacing w:before="600"/>
        <w:jc w:val="both"/>
        <w:rPr>
          <w:rFonts w:ascii="Calibri" w:eastAsia="ヒラギノ角ゴ Pro W3" w:hAnsi="Calibri"/>
          <w:b/>
          <w:color w:val="2E74B5" w:themeColor="accent1" w:themeShade="BF"/>
          <w:sz w:val="20"/>
          <w:szCs w:val="20"/>
          <w:lang w:val="en-GB" w:eastAsia="en-US"/>
        </w:rPr>
      </w:pPr>
      <w:bookmarkStart w:id="13" w:name="_Toc277752101"/>
      <w:r w:rsidRPr="00EC6D93">
        <w:rPr>
          <w:rFonts w:ascii="Calibri" w:eastAsia="ヒラギノ角ゴ Pro W3" w:hAnsi="Calibri"/>
          <w:b/>
          <w:color w:val="2E74B5" w:themeColor="accent1" w:themeShade="BF"/>
          <w:sz w:val="20"/>
          <w:szCs w:val="20"/>
          <w:lang w:val="en-GB" w:eastAsia="en-US"/>
        </w:rPr>
        <w:t>General guidelines</w:t>
      </w:r>
      <w:bookmarkEnd w:id="13"/>
    </w:p>
    <w:p w:rsidR="00D56BEE" w:rsidRPr="00EC6D93" w:rsidRDefault="00D56BEE" w:rsidP="00D56BEE">
      <w:pPr>
        <w:rPr>
          <w:rFonts w:ascii="Calibri" w:eastAsia="ヒラギノ角ゴ Pro W3" w:hAnsi="Calibri"/>
          <w:color w:val="000000"/>
          <w:sz w:val="20"/>
          <w:szCs w:val="20"/>
          <w:lang w:val="en-GB" w:eastAsia="en-US"/>
        </w:rPr>
      </w:pPr>
      <w:r w:rsidRPr="00EC6D93">
        <w:rPr>
          <w:rFonts w:ascii="Calibri" w:eastAsia="ヒラギノ角ゴ Pro W3" w:hAnsi="Calibri"/>
          <w:color w:val="000000"/>
          <w:sz w:val="20"/>
          <w:szCs w:val="20"/>
          <w:lang w:val="en-GB" w:eastAsia="en-US"/>
        </w:rPr>
        <w:t xml:space="preserve">The following table </w:t>
      </w:r>
      <w:r w:rsidR="0054791A">
        <w:rPr>
          <w:rFonts w:ascii="Calibri" w:eastAsia="ヒラギノ角ゴ Pro W3" w:hAnsi="Calibri"/>
          <w:color w:val="000000"/>
          <w:sz w:val="20"/>
          <w:szCs w:val="20"/>
          <w:lang w:val="en-GB" w:eastAsia="en-US"/>
        </w:rPr>
        <w:t>indicates factors of structure and</w:t>
      </w:r>
      <w:r w:rsidRPr="00EC6D93">
        <w:rPr>
          <w:rFonts w:ascii="Calibri" w:eastAsia="ヒラギノ角ゴ Pro W3" w:hAnsi="Calibri"/>
          <w:color w:val="000000"/>
          <w:sz w:val="20"/>
          <w:szCs w:val="20"/>
          <w:lang w:val="en-GB" w:eastAsia="en-US"/>
        </w:rPr>
        <w:t xml:space="preserve"> function</w:t>
      </w:r>
      <w:r w:rsidR="0054791A">
        <w:rPr>
          <w:rFonts w:ascii="Calibri" w:eastAsia="ヒラギノ角ゴ Pro W3" w:hAnsi="Calibri"/>
          <w:color w:val="000000"/>
          <w:sz w:val="20"/>
          <w:szCs w:val="20"/>
          <w:lang w:val="en-GB" w:eastAsia="en-US"/>
        </w:rPr>
        <w:t>s</w:t>
      </w:r>
      <w:r w:rsidRPr="00EC6D93">
        <w:rPr>
          <w:rFonts w:ascii="Calibri" w:eastAsia="ヒラギノ角ゴ Pro W3" w:hAnsi="Calibri"/>
          <w:color w:val="000000"/>
          <w:sz w:val="20"/>
          <w:szCs w:val="20"/>
          <w:lang w:val="en-GB" w:eastAsia="en-US"/>
        </w:rPr>
        <w:t xml:space="preserve"> which should be considered during the assessment of each habitat group and when selecting typical species.</w:t>
      </w:r>
    </w:p>
    <w:p w:rsidR="00D56BEE" w:rsidRPr="00EC6D93" w:rsidRDefault="00D56BEE" w:rsidP="00D56BEE">
      <w:pPr>
        <w:rPr>
          <w:rFonts w:ascii="Calibri" w:eastAsia="ヒラギノ角ゴ Pro W3" w:hAnsi="Calibri"/>
          <w:color w:val="000000"/>
          <w:sz w:val="20"/>
          <w:szCs w:val="20"/>
          <w:lang w:val="en-GB"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521"/>
      </w:tblGrid>
      <w:tr w:rsidR="001856F7" w:rsidRPr="00575783" w:rsidTr="001856F7">
        <w:trPr>
          <w:cantSplit/>
          <w:tblHeader/>
        </w:trPr>
        <w:tc>
          <w:tcPr>
            <w:tcW w:w="2943" w:type="dxa"/>
            <w:shd w:val="clear" w:color="auto" w:fill="DEEAF6" w:themeFill="accent1" w:themeFillTint="33"/>
          </w:tcPr>
          <w:p w:rsidR="00D56BEE" w:rsidRPr="001856F7" w:rsidRDefault="00D56BEE" w:rsidP="001856F7">
            <w:pPr>
              <w:spacing w:before="240" w:after="240"/>
              <w:rPr>
                <w:rFonts w:ascii="Calibri" w:eastAsia="ヒラギノ角ゴ Pro W3" w:hAnsi="Calibri"/>
                <w:b/>
                <w:sz w:val="20"/>
                <w:szCs w:val="20"/>
                <w:lang w:val="en-GB" w:eastAsia="en-US"/>
              </w:rPr>
            </w:pPr>
            <w:r w:rsidRPr="001856F7">
              <w:rPr>
                <w:rFonts w:ascii="Calibri" w:eastAsia="ヒラギノ角ゴ Pro W3" w:hAnsi="Calibri"/>
                <w:b/>
                <w:sz w:val="20"/>
                <w:szCs w:val="20"/>
                <w:lang w:val="en-GB" w:eastAsia="en-US"/>
              </w:rPr>
              <w:t>Habitat group</w:t>
            </w:r>
          </w:p>
        </w:tc>
        <w:tc>
          <w:tcPr>
            <w:tcW w:w="6521" w:type="dxa"/>
            <w:shd w:val="clear" w:color="auto" w:fill="DEEAF6" w:themeFill="accent1" w:themeFillTint="33"/>
          </w:tcPr>
          <w:p w:rsidR="00D56BEE" w:rsidRPr="001856F7" w:rsidRDefault="0054791A" w:rsidP="0054791A">
            <w:pPr>
              <w:spacing w:before="240" w:after="240"/>
              <w:rPr>
                <w:rFonts w:ascii="Calibri" w:eastAsia="ヒラギノ角ゴ Pro W3" w:hAnsi="Calibri"/>
                <w:b/>
                <w:sz w:val="20"/>
                <w:szCs w:val="20"/>
                <w:lang w:val="en-GB" w:eastAsia="en-US"/>
              </w:rPr>
            </w:pPr>
            <w:r>
              <w:rPr>
                <w:rFonts w:ascii="Calibri" w:eastAsia="ヒラギノ角ゴ Pro W3" w:hAnsi="Calibri"/>
                <w:b/>
                <w:sz w:val="20"/>
                <w:szCs w:val="20"/>
                <w:lang w:val="en-GB" w:eastAsia="en-US"/>
              </w:rPr>
              <w:t>Factors of structure and</w:t>
            </w:r>
            <w:r w:rsidR="00D56BEE" w:rsidRPr="001856F7">
              <w:rPr>
                <w:rFonts w:ascii="Calibri" w:eastAsia="ヒラギノ角ゴ Pro W3" w:hAnsi="Calibri"/>
                <w:b/>
                <w:sz w:val="20"/>
                <w:szCs w:val="20"/>
                <w:lang w:val="en-GB" w:eastAsia="en-US"/>
              </w:rPr>
              <w:t xml:space="preserve"> functions to be considered when assessing </w:t>
            </w:r>
            <w:r>
              <w:rPr>
                <w:rFonts w:ascii="Calibri" w:eastAsia="ヒラギノ角ゴ Pro W3" w:hAnsi="Calibri"/>
                <w:b/>
                <w:sz w:val="20"/>
                <w:szCs w:val="20"/>
                <w:lang w:val="en-GB" w:eastAsia="en-US"/>
              </w:rPr>
              <w:t>the</w:t>
            </w:r>
            <w:r w:rsidR="00D56BEE" w:rsidRPr="001856F7">
              <w:rPr>
                <w:rFonts w:ascii="Calibri" w:eastAsia="ヒラギノ角ゴ Pro W3" w:hAnsi="Calibri"/>
                <w:b/>
                <w:sz w:val="20"/>
                <w:szCs w:val="20"/>
                <w:lang w:val="en-GB" w:eastAsia="en-US"/>
              </w:rPr>
              <w:t xml:space="preserve"> parameter</w:t>
            </w:r>
          </w:p>
        </w:tc>
      </w:tr>
      <w:tr w:rsidR="00D56BEE" w:rsidRPr="00575783" w:rsidTr="001856F7">
        <w:trPr>
          <w:cantSplit/>
        </w:trPr>
        <w:tc>
          <w:tcPr>
            <w:tcW w:w="2943" w:type="dxa"/>
          </w:tcPr>
          <w:p w:rsidR="00D56BEE" w:rsidRPr="001856F7" w:rsidRDefault="00D56BEE" w:rsidP="00D56BEE">
            <w:pPr>
              <w:rPr>
                <w:rFonts w:ascii="Calibri" w:eastAsia="ヒラギノ角ゴ Pro W3" w:hAnsi="Calibri"/>
                <w:b/>
                <w:color w:val="2E74B5" w:themeColor="accent1" w:themeShade="BF"/>
                <w:sz w:val="18"/>
                <w:szCs w:val="20"/>
                <w:lang w:val="en-GB" w:eastAsia="en-US"/>
              </w:rPr>
            </w:pPr>
            <w:r w:rsidRPr="001856F7">
              <w:rPr>
                <w:rFonts w:ascii="Calibri" w:eastAsia="ヒラギノ角ゴ Pro W3" w:hAnsi="Calibri"/>
                <w:b/>
                <w:color w:val="2E74B5" w:themeColor="accent1" w:themeShade="BF"/>
                <w:sz w:val="18"/>
                <w:szCs w:val="20"/>
                <w:lang w:val="en-GB" w:eastAsia="en-US"/>
              </w:rPr>
              <w:t>Coastal &amp; halophytic habitats (1***)</w:t>
            </w:r>
          </w:p>
        </w:tc>
        <w:tc>
          <w:tcPr>
            <w:tcW w:w="6521" w:type="dxa"/>
          </w:tcPr>
          <w:p w:rsidR="00EC6D93" w:rsidRDefault="00D56BEE" w:rsidP="00EC6D93">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This group includes a wide variety of habitat types, some of which cover an extremely wide range of inherent variability (</w:t>
            </w:r>
            <w:proofErr w:type="spellStart"/>
            <w:r w:rsidRPr="00EC6D93">
              <w:rPr>
                <w:rFonts w:ascii="Calibri" w:eastAsia="ヒラギノ角ゴ Pro W3" w:hAnsi="Calibri"/>
                <w:color w:val="000000"/>
                <w:sz w:val="18"/>
                <w:szCs w:val="20"/>
                <w:lang w:val="en-GB" w:eastAsia="en-US"/>
              </w:rPr>
              <w:t>eg</w:t>
            </w:r>
            <w:proofErr w:type="spellEnd"/>
            <w:r w:rsidRPr="00EC6D93">
              <w:rPr>
                <w:rFonts w:ascii="Calibri" w:eastAsia="ヒラギノ角ゴ Pro W3" w:hAnsi="Calibri"/>
                <w:color w:val="000000"/>
                <w:sz w:val="18"/>
                <w:szCs w:val="20"/>
                <w:lang w:val="en-GB" w:eastAsia="en-US"/>
              </w:rPr>
              <w:t xml:space="preserve"> 1170 Reefs).  As such it is not possible to give meaningful guidance for the group as a whole. It should be noted that many of these habitats are related to their physical environment and that geomorphological processes such as sediment transport and deposition are important components of function.  </w:t>
            </w:r>
          </w:p>
          <w:p w:rsidR="00D56BEE" w:rsidRPr="00EC6D93" w:rsidRDefault="00D56BEE" w:rsidP="00EC6D93">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 xml:space="preserve">More detailed guidance is given for a small number of habitats </w:t>
            </w:r>
            <w:proofErr w:type="spellStart"/>
            <w:r w:rsidR="00EC6D93">
              <w:rPr>
                <w:rFonts w:ascii="Calibri" w:eastAsia="ヒラギノ角ゴ Pro W3" w:hAnsi="Calibri"/>
                <w:color w:val="000000"/>
                <w:sz w:val="18"/>
                <w:szCs w:val="20"/>
                <w:lang w:val="en-GB" w:eastAsia="en-US"/>
              </w:rPr>
              <w:t>os</w:t>
            </w:r>
            <w:proofErr w:type="spellEnd"/>
            <w:r w:rsidR="00EC6D93">
              <w:rPr>
                <w:rFonts w:ascii="Calibri" w:eastAsia="ヒラギノ角ゴ Pro W3" w:hAnsi="Calibri"/>
                <w:color w:val="000000"/>
                <w:sz w:val="18"/>
                <w:szCs w:val="20"/>
                <w:lang w:val="en-GB" w:eastAsia="en-US"/>
              </w:rPr>
              <w:t xml:space="preserve"> provided later.</w:t>
            </w:r>
          </w:p>
        </w:tc>
      </w:tr>
      <w:tr w:rsidR="00D56BEE" w:rsidRPr="00575783" w:rsidTr="001856F7">
        <w:trPr>
          <w:cantSplit/>
        </w:trPr>
        <w:tc>
          <w:tcPr>
            <w:tcW w:w="2943" w:type="dxa"/>
          </w:tcPr>
          <w:p w:rsidR="00D56BEE" w:rsidRPr="001856F7" w:rsidRDefault="00D56BEE" w:rsidP="00D56BEE">
            <w:pPr>
              <w:rPr>
                <w:rFonts w:ascii="Calibri" w:eastAsia="ヒラギノ角ゴ Pro W3" w:hAnsi="Calibri"/>
                <w:b/>
                <w:color w:val="2E74B5" w:themeColor="accent1" w:themeShade="BF"/>
                <w:sz w:val="18"/>
                <w:szCs w:val="20"/>
                <w:lang w:val="en-GB" w:eastAsia="en-US"/>
              </w:rPr>
            </w:pPr>
            <w:r w:rsidRPr="001856F7">
              <w:rPr>
                <w:rFonts w:ascii="Calibri" w:eastAsia="ヒラギノ角ゴ Pro W3" w:hAnsi="Calibri"/>
                <w:b/>
                <w:color w:val="2E74B5" w:themeColor="accent1" w:themeShade="BF"/>
                <w:sz w:val="18"/>
                <w:szCs w:val="20"/>
                <w:lang w:val="en-GB" w:eastAsia="en-US"/>
              </w:rPr>
              <w:t>Coastal dunes (21**, 22**)</w:t>
            </w:r>
          </w:p>
          <w:p w:rsidR="00D56BEE" w:rsidRPr="001856F7" w:rsidRDefault="00D56BEE" w:rsidP="00D56BEE">
            <w:pPr>
              <w:rPr>
                <w:rFonts w:ascii="Calibri" w:eastAsia="ヒラギノ角ゴ Pro W3" w:hAnsi="Calibri"/>
                <w:b/>
                <w:color w:val="2E74B5" w:themeColor="accent1" w:themeShade="BF"/>
                <w:sz w:val="18"/>
                <w:szCs w:val="20"/>
                <w:lang w:val="en-GB" w:eastAsia="en-US"/>
              </w:rPr>
            </w:pPr>
          </w:p>
        </w:tc>
        <w:tc>
          <w:tcPr>
            <w:tcW w:w="6521" w:type="dxa"/>
          </w:tcPr>
          <w:p w:rsidR="00D56BEE" w:rsidRPr="001856F7" w:rsidRDefault="00D56BEE" w:rsidP="00D56BEE">
            <w:pPr>
              <w:rPr>
                <w:rFonts w:ascii="Calibri" w:eastAsia="ヒラギノ角ゴ Pro W3" w:hAnsi="Calibri"/>
                <w:b/>
                <w:color w:val="000000"/>
                <w:sz w:val="18"/>
                <w:szCs w:val="20"/>
                <w:lang w:val="en-GB" w:eastAsia="en-US"/>
              </w:rPr>
            </w:pPr>
            <w:r w:rsidRPr="001856F7">
              <w:rPr>
                <w:rFonts w:ascii="Calibri" w:eastAsia="ヒラギノ角ゴ Pro W3" w:hAnsi="Calibri"/>
                <w:b/>
                <w:color w:val="000000"/>
                <w:sz w:val="18"/>
                <w:szCs w:val="20"/>
                <w:lang w:val="en-GB" w:eastAsia="en-US"/>
              </w:rPr>
              <w:t xml:space="preserve">Structure </w:t>
            </w:r>
          </w:p>
          <w:p w:rsidR="00D56BEE" w:rsidRPr="00EC6D93" w:rsidRDefault="00D56BEE" w:rsidP="009B38E8">
            <w:pPr>
              <w:pStyle w:val="ListParagraph"/>
              <w:numPr>
                <w:ilvl w:val="0"/>
                <w:numId w:val="6"/>
              </w:num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Species composition (plant) (esp</w:t>
            </w:r>
            <w:r w:rsidR="00D34329">
              <w:rPr>
                <w:rFonts w:ascii="Calibri" w:eastAsia="ヒラギノ角ゴ Pro W3" w:hAnsi="Calibri"/>
                <w:color w:val="000000"/>
                <w:sz w:val="18"/>
                <w:szCs w:val="20"/>
                <w:lang w:val="en-GB" w:eastAsia="en-US"/>
              </w:rPr>
              <w:t>ecially</w:t>
            </w:r>
            <w:r w:rsidRPr="00EC6D93">
              <w:rPr>
                <w:rFonts w:ascii="Calibri" w:eastAsia="ヒラギノ角ゴ Pro W3" w:hAnsi="Calibri"/>
                <w:color w:val="000000"/>
                <w:sz w:val="18"/>
                <w:szCs w:val="20"/>
                <w:lang w:val="en-GB" w:eastAsia="en-US"/>
              </w:rPr>
              <w:t xml:space="preserve"> of dominant species, e</w:t>
            </w:r>
            <w:r w:rsidR="00D34329">
              <w:rPr>
                <w:rFonts w:ascii="Calibri" w:eastAsia="ヒラギノ角ゴ Pro W3" w:hAnsi="Calibri"/>
                <w:color w:val="000000"/>
                <w:sz w:val="18"/>
                <w:szCs w:val="20"/>
                <w:lang w:val="en-GB" w:eastAsia="en-US"/>
              </w:rPr>
              <w:t>.</w:t>
            </w:r>
            <w:r w:rsidRPr="00EC6D93">
              <w:rPr>
                <w:rFonts w:ascii="Calibri" w:eastAsia="ヒラギノ角ゴ Pro W3" w:hAnsi="Calibri"/>
                <w:color w:val="000000"/>
                <w:sz w:val="18"/>
                <w:szCs w:val="20"/>
                <w:lang w:val="en-GB" w:eastAsia="en-US"/>
              </w:rPr>
              <w:t>g</w:t>
            </w:r>
            <w:r w:rsidR="00D34329">
              <w:rPr>
                <w:rFonts w:ascii="Calibri" w:eastAsia="ヒラギノ角ゴ Pro W3" w:hAnsi="Calibri"/>
                <w:color w:val="000000"/>
                <w:sz w:val="18"/>
                <w:szCs w:val="20"/>
                <w:lang w:val="en-GB" w:eastAsia="en-US"/>
              </w:rPr>
              <w:t>.</w:t>
            </w:r>
            <w:r w:rsidRPr="00EC6D93">
              <w:rPr>
                <w:rFonts w:ascii="Calibri" w:eastAsia="ヒラギノ角ゴ Pro W3" w:hAnsi="Calibri"/>
                <w:color w:val="000000"/>
                <w:sz w:val="18"/>
                <w:szCs w:val="20"/>
                <w:lang w:val="en-GB" w:eastAsia="en-US"/>
              </w:rPr>
              <w:t xml:space="preserve"> </w:t>
            </w:r>
            <w:r w:rsidRPr="00D34329">
              <w:rPr>
                <w:rFonts w:ascii="Calibri" w:eastAsia="ヒラギノ角ゴ Pro W3" w:hAnsi="Calibri"/>
                <w:i/>
                <w:color w:val="000000"/>
                <w:sz w:val="18"/>
                <w:szCs w:val="20"/>
                <w:lang w:val="en-GB" w:eastAsia="en-US"/>
              </w:rPr>
              <w:t>Ammophila arenaria</w:t>
            </w:r>
            <w:r w:rsidRPr="00EC6D93">
              <w:rPr>
                <w:rFonts w:ascii="Calibri" w:eastAsia="ヒラギノ角ゴ Pro W3" w:hAnsi="Calibri"/>
                <w:color w:val="000000"/>
                <w:sz w:val="18"/>
                <w:szCs w:val="20"/>
                <w:lang w:val="en-GB" w:eastAsia="en-US"/>
              </w:rPr>
              <w:t xml:space="preserve"> in 2120, </w:t>
            </w:r>
            <w:proofErr w:type="spellStart"/>
            <w:r w:rsidRPr="00D34329">
              <w:rPr>
                <w:rFonts w:ascii="Calibri" w:eastAsia="ヒラギノ角ゴ Pro W3" w:hAnsi="Calibri"/>
                <w:i/>
                <w:color w:val="000000"/>
                <w:sz w:val="18"/>
                <w:szCs w:val="20"/>
                <w:lang w:val="en-GB" w:eastAsia="en-US"/>
              </w:rPr>
              <w:t>Empetrum</w:t>
            </w:r>
            <w:proofErr w:type="spellEnd"/>
            <w:r w:rsidRPr="00D34329">
              <w:rPr>
                <w:rFonts w:ascii="Calibri" w:eastAsia="ヒラギノ角ゴ Pro W3" w:hAnsi="Calibri"/>
                <w:i/>
                <w:color w:val="000000"/>
                <w:sz w:val="18"/>
                <w:szCs w:val="20"/>
                <w:lang w:val="en-GB" w:eastAsia="en-US"/>
              </w:rPr>
              <w:t xml:space="preserve"> </w:t>
            </w:r>
            <w:proofErr w:type="spellStart"/>
            <w:r w:rsidRPr="00D34329">
              <w:rPr>
                <w:rFonts w:ascii="Calibri" w:eastAsia="ヒラギノ角ゴ Pro W3" w:hAnsi="Calibri"/>
                <w:i/>
                <w:color w:val="000000"/>
                <w:sz w:val="18"/>
                <w:szCs w:val="20"/>
                <w:lang w:val="en-GB" w:eastAsia="en-US"/>
              </w:rPr>
              <w:t>nigrum</w:t>
            </w:r>
            <w:proofErr w:type="spellEnd"/>
            <w:r w:rsidRPr="00EC6D93">
              <w:rPr>
                <w:rFonts w:ascii="Calibri" w:eastAsia="ヒラギノ角ゴ Pro W3" w:hAnsi="Calibri"/>
                <w:color w:val="000000"/>
                <w:sz w:val="18"/>
                <w:szCs w:val="20"/>
                <w:lang w:val="en-GB" w:eastAsia="en-US"/>
              </w:rPr>
              <w:t xml:space="preserve"> in 2140))</w:t>
            </w:r>
          </w:p>
          <w:p w:rsidR="00D56BEE" w:rsidRPr="00EC6D93" w:rsidRDefault="00D56BEE" w:rsidP="009B38E8">
            <w:pPr>
              <w:pStyle w:val="ListParagraph"/>
              <w:numPr>
                <w:ilvl w:val="0"/>
                <w:numId w:val="6"/>
              </w:num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Age/height classes</w:t>
            </w:r>
          </w:p>
          <w:p w:rsidR="00D56BEE" w:rsidRPr="00EC6D93" w:rsidRDefault="00D56BEE" w:rsidP="009B38E8">
            <w:pPr>
              <w:pStyle w:val="ListParagraph"/>
              <w:numPr>
                <w:ilvl w:val="0"/>
                <w:numId w:val="6"/>
              </w:num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Proportion of old tree</w:t>
            </w:r>
            <w:r w:rsidR="00D34329">
              <w:rPr>
                <w:rFonts w:ascii="Calibri" w:eastAsia="ヒラギノ角ゴ Pro W3" w:hAnsi="Calibri"/>
                <w:color w:val="000000"/>
                <w:sz w:val="18"/>
                <w:szCs w:val="20"/>
                <w:lang w:val="en-GB" w:eastAsia="en-US"/>
              </w:rPr>
              <w:t>s for forested dunes 2180, 2270</w:t>
            </w:r>
          </w:p>
          <w:p w:rsidR="00D56BEE" w:rsidRPr="00EC6D93" w:rsidRDefault="00D34329" w:rsidP="009B38E8">
            <w:pPr>
              <w:pStyle w:val="ListParagraph"/>
              <w:numPr>
                <w:ilvl w:val="0"/>
                <w:numId w:val="6"/>
              </w:num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P</w:t>
            </w:r>
            <w:r w:rsidR="00D56BEE" w:rsidRPr="00EC6D93">
              <w:rPr>
                <w:rFonts w:ascii="Calibri" w:eastAsia="ヒラギノ角ゴ Pro W3" w:hAnsi="Calibri"/>
                <w:color w:val="000000"/>
                <w:sz w:val="18"/>
                <w:szCs w:val="20"/>
                <w:lang w:val="en-GB" w:eastAsia="en-US"/>
              </w:rPr>
              <w:t>atch size/distance between patches</w:t>
            </w:r>
          </w:p>
          <w:p w:rsidR="001856F7" w:rsidRDefault="00D34329" w:rsidP="009B38E8">
            <w:pPr>
              <w:pStyle w:val="ListParagraph"/>
              <w:numPr>
                <w:ilvl w:val="0"/>
                <w:numId w:val="6"/>
              </w:num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C</w:t>
            </w:r>
            <w:r w:rsidR="00D56BEE" w:rsidRPr="00EC6D93">
              <w:rPr>
                <w:rFonts w:ascii="Calibri" w:eastAsia="ヒラギノ角ゴ Pro W3" w:hAnsi="Calibri"/>
                <w:color w:val="000000"/>
                <w:sz w:val="18"/>
                <w:szCs w:val="20"/>
                <w:lang w:val="en-GB" w:eastAsia="en-US"/>
              </w:rPr>
              <w:t xml:space="preserve">ompleteness of </w:t>
            </w:r>
            <w:proofErr w:type="spellStart"/>
            <w:r w:rsidR="00D56BEE" w:rsidRPr="00EC6D93">
              <w:rPr>
                <w:rFonts w:ascii="Calibri" w:eastAsia="ヒラギノ角ゴ Pro W3" w:hAnsi="Calibri"/>
                <w:color w:val="000000"/>
                <w:sz w:val="18"/>
                <w:szCs w:val="20"/>
                <w:lang w:val="en-GB" w:eastAsia="en-US"/>
              </w:rPr>
              <w:t>dunal</w:t>
            </w:r>
            <w:proofErr w:type="spellEnd"/>
            <w:r w:rsidR="00D56BEE" w:rsidRPr="00EC6D93">
              <w:rPr>
                <w:rFonts w:ascii="Calibri" w:eastAsia="ヒラギノ角ゴ Pro W3" w:hAnsi="Calibri"/>
                <w:color w:val="000000"/>
                <w:sz w:val="18"/>
                <w:szCs w:val="20"/>
                <w:lang w:val="en-GB" w:eastAsia="en-US"/>
              </w:rPr>
              <w:t xml:space="preserve"> zonation, habitat heterogeneity</w:t>
            </w:r>
            <w:r w:rsidR="000808AE" w:rsidRPr="00EC6D93">
              <w:rPr>
                <w:rFonts w:ascii="Calibri" w:eastAsia="ヒラギノ角ゴ Pro W3" w:hAnsi="Calibri"/>
                <w:color w:val="000000"/>
                <w:sz w:val="18"/>
                <w:szCs w:val="20"/>
                <w:lang w:val="en-GB" w:eastAsia="en-US"/>
              </w:rPr>
              <w:t>.</w:t>
            </w:r>
          </w:p>
          <w:p w:rsidR="00D56BEE" w:rsidRPr="001856F7" w:rsidRDefault="00D34329" w:rsidP="009B38E8">
            <w:pPr>
              <w:pStyle w:val="ListParagraph"/>
              <w:numPr>
                <w:ilvl w:val="0"/>
                <w:numId w:val="6"/>
              </w:num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P</w:t>
            </w:r>
            <w:r w:rsidR="00EC6D93" w:rsidRPr="001856F7">
              <w:rPr>
                <w:rFonts w:ascii="Calibri" w:eastAsia="ヒラギノ角ゴ Pro W3" w:hAnsi="Calibri"/>
                <w:color w:val="000000"/>
                <w:sz w:val="18"/>
                <w:szCs w:val="20"/>
                <w:lang w:val="en-GB" w:eastAsia="en-US"/>
              </w:rPr>
              <w:t xml:space="preserve">ercentage of </w:t>
            </w:r>
            <w:r w:rsidR="00D56BEE" w:rsidRPr="001856F7">
              <w:rPr>
                <w:rFonts w:ascii="Calibri" w:eastAsia="ヒラギノ角ゴ Pro W3" w:hAnsi="Calibri"/>
                <w:color w:val="000000"/>
                <w:sz w:val="18"/>
                <w:szCs w:val="20"/>
                <w:lang w:val="en-GB" w:eastAsia="en-US"/>
              </w:rPr>
              <w:t>open ground</w:t>
            </w:r>
          </w:p>
          <w:p w:rsidR="001856F7" w:rsidRDefault="001856F7" w:rsidP="00D56BEE">
            <w:pPr>
              <w:rPr>
                <w:rFonts w:ascii="Calibri" w:eastAsia="ヒラギノ角ゴ Pro W3" w:hAnsi="Calibri"/>
                <w:color w:val="000000"/>
                <w:sz w:val="18"/>
                <w:szCs w:val="20"/>
                <w:lang w:val="en-GB" w:eastAsia="en-US"/>
              </w:rPr>
            </w:pPr>
          </w:p>
          <w:p w:rsidR="00D34329" w:rsidRPr="00D34329" w:rsidRDefault="00D34329" w:rsidP="00D56BEE">
            <w:pPr>
              <w:rPr>
                <w:rFonts w:ascii="Calibri" w:eastAsia="ヒラギノ角ゴ Pro W3" w:hAnsi="Calibri"/>
                <w:b/>
                <w:color w:val="000000"/>
                <w:sz w:val="18"/>
                <w:szCs w:val="20"/>
                <w:lang w:val="en-GB" w:eastAsia="en-US"/>
              </w:rPr>
            </w:pPr>
            <w:r w:rsidRPr="00D34329">
              <w:rPr>
                <w:rFonts w:ascii="Calibri" w:eastAsia="ヒラギノ角ゴ Pro W3" w:hAnsi="Calibri"/>
                <w:b/>
                <w:color w:val="000000"/>
                <w:sz w:val="18"/>
                <w:szCs w:val="20"/>
                <w:lang w:val="en-GB" w:eastAsia="en-US"/>
              </w:rPr>
              <w:t>Other characteristics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Fragmentation</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 xml:space="preserve">Dynamics of dune system (varies with dune type, </w:t>
            </w:r>
            <w:proofErr w:type="spellStart"/>
            <w:r w:rsidRPr="00EC6D93">
              <w:rPr>
                <w:rFonts w:ascii="Calibri" w:eastAsia="ヒラギノ角ゴ Pro W3" w:hAnsi="Calibri"/>
                <w:color w:val="000000"/>
                <w:sz w:val="18"/>
                <w:szCs w:val="20"/>
                <w:lang w:val="en-GB" w:eastAsia="en-US"/>
              </w:rPr>
              <w:t>esp</w:t>
            </w:r>
            <w:proofErr w:type="spellEnd"/>
            <w:r w:rsidRPr="00EC6D93">
              <w:rPr>
                <w:rFonts w:ascii="Calibri" w:eastAsia="ヒラギノ角ゴ Pro W3" w:hAnsi="Calibri"/>
                <w:color w:val="000000"/>
                <w:sz w:val="18"/>
                <w:szCs w:val="20"/>
                <w:lang w:val="en-GB" w:eastAsia="en-US"/>
              </w:rPr>
              <w:t xml:space="preserve"> important for e.g. 2110, 2120)</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Natural vegetation dynamics</w:t>
            </w:r>
          </w:p>
          <w:p w:rsidR="00D56BEE" w:rsidRPr="00EC6D93" w:rsidRDefault="00D34329" w:rsidP="00D56BEE">
            <w:p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 xml:space="preserve">Fire  (especially for Mediterranean dunes) - </w:t>
            </w:r>
            <w:r w:rsidR="00D56BEE" w:rsidRPr="00EC6D93">
              <w:rPr>
                <w:rFonts w:ascii="Calibri" w:eastAsia="ヒラギノ角ゴ Pro W3" w:hAnsi="Calibri"/>
                <w:color w:val="000000"/>
                <w:sz w:val="18"/>
                <w:szCs w:val="20"/>
                <w:lang w:val="en-GB" w:eastAsia="en-US"/>
              </w:rPr>
              <w:t>si</w:t>
            </w:r>
            <w:r>
              <w:rPr>
                <w:rFonts w:ascii="Calibri" w:eastAsia="ヒラギノ角ゴ Pro W3" w:hAnsi="Calibri"/>
                <w:color w:val="000000"/>
                <w:sz w:val="18"/>
                <w:szCs w:val="20"/>
                <w:lang w:val="en-GB" w:eastAsia="en-US"/>
              </w:rPr>
              <w:t>gns of fire, frequency of fire</w:t>
            </w:r>
            <w:r w:rsidR="00D56BEE" w:rsidRPr="00EC6D93">
              <w:rPr>
                <w:rFonts w:ascii="Calibri" w:eastAsia="ヒラギノ角ゴ Pro W3" w:hAnsi="Calibri"/>
                <w:color w:val="000000"/>
                <w:sz w:val="18"/>
                <w:szCs w:val="20"/>
                <w:lang w:val="en-GB" w:eastAsia="en-US"/>
              </w:rPr>
              <w:t xml:space="preserve"> (linked to regeneration of many species)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Hydrology (especially for 2190 Humid dune slacks (natural, disturbed)</w:t>
            </w:r>
            <w:r w:rsidR="000808AE" w:rsidRPr="00EC6D93">
              <w:rPr>
                <w:rFonts w:ascii="Calibri" w:eastAsia="ヒラギノ角ゴ Pro W3" w:hAnsi="Calibri"/>
                <w:color w:val="000000"/>
                <w:sz w:val="18"/>
                <w:szCs w:val="20"/>
                <w:lang w:val="en-GB" w:eastAsia="en-US"/>
              </w:rPr>
              <w:t>.</w:t>
            </w:r>
          </w:p>
          <w:p w:rsidR="00D56BEE" w:rsidRDefault="00D56BEE" w:rsidP="00D56BEE">
            <w:pPr>
              <w:rPr>
                <w:rFonts w:ascii="Calibri" w:eastAsia="ヒラギノ角ゴ Pro W3" w:hAnsi="Calibri"/>
                <w:color w:val="000000"/>
                <w:sz w:val="18"/>
                <w:szCs w:val="20"/>
                <w:lang w:val="en-GB" w:eastAsia="en-US"/>
              </w:rPr>
            </w:pPr>
          </w:p>
          <w:p w:rsidR="00EC6D93" w:rsidRPr="00EC6D93" w:rsidRDefault="00EC6D93" w:rsidP="00D56BEE">
            <w:pPr>
              <w:rPr>
                <w:rFonts w:ascii="Calibri" w:eastAsia="ヒラギノ角ゴ Pro W3" w:hAnsi="Calibri"/>
                <w:color w:val="000000"/>
                <w:sz w:val="18"/>
                <w:szCs w:val="20"/>
                <w:lang w:val="en-GB" w:eastAsia="en-US"/>
              </w:rPr>
            </w:pPr>
          </w:p>
          <w:p w:rsidR="00D56BEE" w:rsidRPr="001856F7" w:rsidRDefault="00D56BEE" w:rsidP="00D56BEE">
            <w:pPr>
              <w:rPr>
                <w:rFonts w:ascii="Calibri" w:eastAsia="ヒラギノ角ゴ Pro W3" w:hAnsi="Calibri"/>
                <w:b/>
                <w:color w:val="000000"/>
                <w:sz w:val="18"/>
                <w:szCs w:val="20"/>
                <w:lang w:val="en-GB" w:eastAsia="en-US"/>
              </w:rPr>
            </w:pPr>
            <w:r w:rsidRPr="001856F7">
              <w:rPr>
                <w:rFonts w:ascii="Calibri" w:eastAsia="ヒラギノ角ゴ Pro W3" w:hAnsi="Calibri"/>
                <w:b/>
                <w:color w:val="000000"/>
                <w:sz w:val="18"/>
                <w:szCs w:val="20"/>
                <w:lang w:val="en-GB" w:eastAsia="en-US"/>
              </w:rPr>
              <w:t>Species (animal)</w:t>
            </w:r>
          </w:p>
          <w:p w:rsidR="00D56BEE" w:rsidRPr="00EC6D93" w:rsidRDefault="00D56BEE" w:rsidP="00D56BEE">
            <w:pPr>
              <w:rPr>
                <w:rFonts w:ascii="Calibri" w:eastAsia="ヒラギノ角ゴ Pro W3" w:hAnsi="Calibri"/>
                <w:color w:val="000000"/>
                <w:sz w:val="18"/>
                <w:szCs w:val="20"/>
                <w:lang w:val="en-GB" w:eastAsia="en-US"/>
              </w:rPr>
            </w:pPr>
            <w:proofErr w:type="gramStart"/>
            <w:r w:rsidRPr="00EC6D93">
              <w:rPr>
                <w:rFonts w:ascii="Calibri" w:eastAsia="ヒラギノ角ゴ Pro W3" w:hAnsi="Calibri"/>
                <w:color w:val="000000"/>
                <w:sz w:val="18"/>
                <w:szCs w:val="20"/>
                <w:lang w:val="en-GB" w:eastAsia="en-US"/>
              </w:rPr>
              <w:t>small</w:t>
            </w:r>
            <w:proofErr w:type="gramEnd"/>
            <w:r w:rsidRPr="00EC6D93">
              <w:rPr>
                <w:rFonts w:ascii="Calibri" w:eastAsia="ヒラギノ角ゴ Pro W3" w:hAnsi="Calibri"/>
                <w:color w:val="000000"/>
                <w:sz w:val="18"/>
                <w:szCs w:val="20"/>
                <w:lang w:val="en-GB" w:eastAsia="en-US"/>
              </w:rPr>
              <w:t xml:space="preserve"> mammals, ground beetles, </w:t>
            </w:r>
            <w:r w:rsidRPr="00D34329">
              <w:rPr>
                <w:rFonts w:ascii="Calibri" w:eastAsia="ヒラギノ角ゴ Pro W3" w:hAnsi="Calibri"/>
                <w:i/>
                <w:color w:val="000000"/>
                <w:sz w:val="18"/>
                <w:szCs w:val="20"/>
                <w:lang w:val="en-GB" w:eastAsia="en-US"/>
              </w:rPr>
              <w:t>Hymenoptera</w:t>
            </w:r>
            <w:r w:rsidRPr="00EC6D93">
              <w:rPr>
                <w:rFonts w:ascii="Calibri" w:eastAsia="ヒラギノ角ゴ Pro W3" w:hAnsi="Calibri"/>
                <w:color w:val="000000"/>
                <w:sz w:val="18"/>
                <w:szCs w:val="20"/>
                <w:lang w:val="en-GB" w:eastAsia="en-US"/>
              </w:rPr>
              <w:t xml:space="preserve"> and other </w:t>
            </w:r>
            <w:proofErr w:type="spellStart"/>
            <w:r w:rsidRPr="00EC6D93">
              <w:rPr>
                <w:rFonts w:ascii="Calibri" w:eastAsia="ヒラギノ角ゴ Pro W3" w:hAnsi="Calibri"/>
                <w:color w:val="000000"/>
                <w:sz w:val="18"/>
                <w:szCs w:val="20"/>
                <w:lang w:val="en-GB" w:eastAsia="en-US"/>
              </w:rPr>
              <w:t>psammophytic</w:t>
            </w:r>
            <w:proofErr w:type="spellEnd"/>
            <w:r w:rsidRPr="00EC6D93">
              <w:rPr>
                <w:rFonts w:ascii="Calibri" w:eastAsia="ヒラギノ角ゴ Pro W3" w:hAnsi="Calibri"/>
                <w:color w:val="000000"/>
                <w:sz w:val="18"/>
                <w:szCs w:val="20"/>
                <w:lang w:val="en-GB" w:eastAsia="en-US"/>
              </w:rPr>
              <w:t xml:space="preserve"> invertebrates, reptiles, amphibians, birds</w:t>
            </w:r>
            <w:r w:rsidR="000808AE" w:rsidRPr="00EC6D93">
              <w:rPr>
                <w:rFonts w:ascii="Calibri" w:eastAsia="ヒラギノ角ゴ Pro W3" w:hAnsi="Calibri"/>
                <w:color w:val="000000"/>
                <w:sz w:val="18"/>
                <w:szCs w:val="20"/>
                <w:lang w:val="en-GB" w:eastAsia="en-US"/>
              </w:rPr>
              <w:t>.</w:t>
            </w:r>
          </w:p>
          <w:p w:rsidR="00D56BEE" w:rsidRPr="00EC6D93" w:rsidRDefault="00D56BEE" w:rsidP="00D56BEE">
            <w:pPr>
              <w:rPr>
                <w:rFonts w:ascii="Calibri" w:eastAsia="ヒラギノ角ゴ Pro W3" w:hAnsi="Calibri"/>
                <w:color w:val="000000"/>
                <w:sz w:val="18"/>
                <w:szCs w:val="20"/>
                <w:lang w:val="en-GB" w:eastAsia="en-US"/>
              </w:rPr>
            </w:pPr>
          </w:p>
          <w:p w:rsidR="00D56BEE" w:rsidRPr="001856F7" w:rsidRDefault="00D56BEE" w:rsidP="00D56BEE">
            <w:pPr>
              <w:rPr>
                <w:rFonts w:ascii="Calibri" w:eastAsia="ヒラギノ角ゴ Pro W3" w:hAnsi="Calibri"/>
                <w:b/>
                <w:color w:val="000000"/>
                <w:sz w:val="18"/>
                <w:szCs w:val="20"/>
                <w:lang w:val="en-GB" w:eastAsia="en-US"/>
              </w:rPr>
            </w:pPr>
            <w:r w:rsidRPr="001856F7">
              <w:rPr>
                <w:rFonts w:ascii="Calibri" w:eastAsia="ヒラギノ角ゴ Pro W3" w:hAnsi="Calibri"/>
                <w:b/>
                <w:color w:val="000000"/>
                <w:sz w:val="18"/>
                <w:szCs w:val="20"/>
                <w:lang w:val="en-GB" w:eastAsia="en-US"/>
              </w:rPr>
              <w:t>Notes</w:t>
            </w:r>
          </w:p>
          <w:p w:rsidR="00D56BEE" w:rsidRPr="00EC6D93" w:rsidRDefault="00D34329" w:rsidP="00D56BEE">
            <w:p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 xml:space="preserve">Effects of grazing </w:t>
            </w:r>
            <w:r w:rsidR="00D56BEE" w:rsidRPr="00EC6D93">
              <w:rPr>
                <w:rFonts w:ascii="Calibri" w:eastAsia="ヒラギノ角ゴ Pro W3" w:hAnsi="Calibri"/>
                <w:color w:val="000000"/>
                <w:sz w:val="18"/>
                <w:szCs w:val="20"/>
                <w:lang w:val="en-GB" w:eastAsia="en-US"/>
              </w:rPr>
              <w:t>and eutrophication can be seen via other parameters (e.g. species composition, dune dynamics)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Extreme climatic events (drought, etc</w:t>
            </w:r>
            <w:r w:rsidR="00D34329">
              <w:rPr>
                <w:rFonts w:ascii="Calibri" w:eastAsia="ヒラギノ角ゴ Pro W3" w:hAnsi="Calibri"/>
                <w:color w:val="000000"/>
                <w:sz w:val="18"/>
                <w:szCs w:val="20"/>
                <w:lang w:val="en-GB" w:eastAsia="en-US"/>
              </w:rPr>
              <w:t>.</w:t>
            </w:r>
            <w:r w:rsidRPr="00EC6D93">
              <w:rPr>
                <w:rFonts w:ascii="Calibri" w:eastAsia="ヒラギノ角ゴ Pro W3" w:hAnsi="Calibri"/>
                <w:color w:val="000000"/>
                <w:sz w:val="18"/>
                <w:szCs w:val="20"/>
                <w:lang w:val="en-GB" w:eastAsia="en-US"/>
              </w:rPr>
              <w:t>) considered as threat /pressures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Negative indicators may be useful such as alien species (</w:t>
            </w:r>
            <w:r w:rsidR="00D34329">
              <w:rPr>
                <w:rFonts w:ascii="Calibri" w:eastAsia="ヒラギノ角ゴ Pro W3" w:hAnsi="Calibri"/>
                <w:color w:val="000000"/>
                <w:sz w:val="18"/>
                <w:szCs w:val="20"/>
                <w:lang w:val="en-GB" w:eastAsia="en-US"/>
              </w:rPr>
              <w:t xml:space="preserve">e.g. </w:t>
            </w:r>
            <w:r w:rsidRPr="00D34329">
              <w:rPr>
                <w:rFonts w:ascii="Calibri" w:eastAsia="ヒラギノ角ゴ Pro W3" w:hAnsi="Calibri"/>
                <w:i/>
                <w:color w:val="000000"/>
                <w:sz w:val="18"/>
                <w:szCs w:val="20"/>
                <w:lang w:val="en-GB" w:eastAsia="en-US"/>
              </w:rPr>
              <w:t xml:space="preserve">Rosa </w:t>
            </w:r>
            <w:proofErr w:type="spellStart"/>
            <w:r w:rsidRPr="00D34329">
              <w:rPr>
                <w:rFonts w:ascii="Calibri" w:eastAsia="ヒラギノ角ゴ Pro W3" w:hAnsi="Calibri"/>
                <w:i/>
                <w:color w:val="000000"/>
                <w:sz w:val="18"/>
                <w:szCs w:val="20"/>
                <w:lang w:val="en-GB" w:eastAsia="en-US"/>
              </w:rPr>
              <w:t>rugosa</w:t>
            </w:r>
            <w:proofErr w:type="spellEnd"/>
            <w:r w:rsidRPr="00EC6D93">
              <w:rPr>
                <w:rFonts w:ascii="Calibri" w:eastAsia="ヒラギノ角ゴ Pro W3" w:hAnsi="Calibri"/>
                <w:color w:val="000000"/>
                <w:sz w:val="18"/>
                <w:szCs w:val="20"/>
                <w:lang w:val="en-GB" w:eastAsia="en-US"/>
              </w:rPr>
              <w:t xml:space="preserve"> in FI), or species which are not natural to the habitat (</w:t>
            </w:r>
            <w:r w:rsidR="00D34329">
              <w:rPr>
                <w:rFonts w:ascii="Calibri" w:eastAsia="ヒラギノ角ゴ Pro W3" w:hAnsi="Calibri"/>
                <w:color w:val="000000"/>
                <w:sz w:val="18"/>
                <w:szCs w:val="20"/>
                <w:lang w:val="en-GB" w:eastAsia="en-US"/>
              </w:rPr>
              <w:t xml:space="preserve">e.g. </w:t>
            </w:r>
            <w:r w:rsidRPr="00EC6D93">
              <w:rPr>
                <w:rFonts w:ascii="Calibri" w:eastAsia="ヒラギノ角ゴ Pro W3" w:hAnsi="Calibri"/>
                <w:color w:val="000000"/>
                <w:sz w:val="18"/>
                <w:szCs w:val="20"/>
                <w:lang w:val="en-GB" w:eastAsia="en-US"/>
              </w:rPr>
              <w:t>rabbits)</w:t>
            </w:r>
            <w:r w:rsidR="000808AE" w:rsidRPr="00EC6D93">
              <w:rPr>
                <w:rFonts w:ascii="Calibri" w:eastAsia="ヒラギノ角ゴ Pro W3" w:hAnsi="Calibri"/>
                <w:color w:val="000000"/>
                <w:sz w:val="18"/>
                <w:szCs w:val="20"/>
                <w:lang w:val="en-GB" w:eastAsia="en-US"/>
              </w:rPr>
              <w:t>.</w:t>
            </w:r>
          </w:p>
          <w:p w:rsidR="00D56BEE" w:rsidRPr="00EC6D93" w:rsidRDefault="00D56BEE" w:rsidP="00D56BEE">
            <w:pPr>
              <w:rPr>
                <w:rFonts w:ascii="Calibri" w:eastAsia="ヒラギノ角ゴ Pro W3" w:hAnsi="Calibri"/>
                <w:color w:val="000000"/>
                <w:sz w:val="18"/>
                <w:szCs w:val="20"/>
                <w:lang w:val="en-GB" w:eastAsia="en-US"/>
              </w:rPr>
            </w:pPr>
          </w:p>
        </w:tc>
      </w:tr>
      <w:tr w:rsidR="00D56BEE" w:rsidRPr="00575783" w:rsidTr="001856F7">
        <w:trPr>
          <w:cantSplit/>
        </w:trPr>
        <w:tc>
          <w:tcPr>
            <w:tcW w:w="2943" w:type="dxa"/>
          </w:tcPr>
          <w:p w:rsidR="00D56BEE" w:rsidRPr="001856F7" w:rsidRDefault="00D56BEE" w:rsidP="00D56BEE">
            <w:pPr>
              <w:rPr>
                <w:rFonts w:ascii="Calibri" w:eastAsia="ヒラギノ角ゴ Pro W3" w:hAnsi="Calibri"/>
                <w:b/>
                <w:color w:val="2E74B5" w:themeColor="accent1" w:themeShade="BF"/>
                <w:sz w:val="18"/>
                <w:szCs w:val="20"/>
                <w:lang w:val="en-GB" w:eastAsia="en-US"/>
              </w:rPr>
            </w:pPr>
            <w:r w:rsidRPr="001856F7">
              <w:rPr>
                <w:rFonts w:ascii="Calibri" w:eastAsia="ヒラギノ角ゴ Pro W3" w:hAnsi="Calibri"/>
                <w:b/>
                <w:color w:val="2E74B5" w:themeColor="accent1" w:themeShade="BF"/>
                <w:sz w:val="18"/>
                <w:szCs w:val="20"/>
                <w:lang w:val="en-GB" w:eastAsia="en-US"/>
              </w:rPr>
              <w:lastRenderedPageBreak/>
              <w:t>Inland dunes (23**)</w:t>
            </w:r>
          </w:p>
          <w:p w:rsidR="00D56BEE" w:rsidRPr="001856F7" w:rsidRDefault="00D56BEE" w:rsidP="00D56BEE">
            <w:pPr>
              <w:rPr>
                <w:rFonts w:ascii="Calibri" w:eastAsia="ヒラギノ角ゴ Pro W3" w:hAnsi="Calibri"/>
                <w:b/>
                <w:color w:val="2E74B5" w:themeColor="accent1" w:themeShade="BF"/>
                <w:sz w:val="18"/>
                <w:szCs w:val="20"/>
                <w:lang w:val="en-GB" w:eastAsia="en-US"/>
              </w:rPr>
            </w:pPr>
          </w:p>
        </w:tc>
        <w:tc>
          <w:tcPr>
            <w:tcW w:w="6521" w:type="dxa"/>
          </w:tcPr>
          <w:p w:rsidR="00D56BEE" w:rsidRPr="001856F7" w:rsidRDefault="00D56BEE" w:rsidP="00D56BEE">
            <w:pPr>
              <w:rPr>
                <w:rFonts w:ascii="Calibri" w:eastAsia="ヒラギノ角ゴ Pro W3" w:hAnsi="Calibri"/>
                <w:b/>
                <w:color w:val="000000"/>
                <w:sz w:val="18"/>
                <w:szCs w:val="20"/>
                <w:lang w:val="en-GB" w:eastAsia="en-US"/>
              </w:rPr>
            </w:pPr>
            <w:r w:rsidRPr="001856F7">
              <w:rPr>
                <w:rFonts w:ascii="Calibri" w:eastAsia="ヒラギノ角ゴ Pro W3" w:hAnsi="Calibri"/>
                <w:b/>
                <w:color w:val="000000"/>
                <w:sz w:val="18"/>
                <w:szCs w:val="20"/>
                <w:lang w:val="en-GB" w:eastAsia="en-US"/>
              </w:rPr>
              <w:t xml:space="preserve">Structure </w:t>
            </w:r>
          </w:p>
          <w:p w:rsidR="00D56BEE" w:rsidRPr="00EC6D93" w:rsidRDefault="00D56BEE" w:rsidP="009B38E8">
            <w:pPr>
              <w:pStyle w:val="ListParagraph"/>
              <w:numPr>
                <w:ilvl w:val="0"/>
                <w:numId w:val="7"/>
              </w:num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Species composition (plant) (</w:t>
            </w:r>
            <w:r w:rsidR="00D34329">
              <w:rPr>
                <w:rFonts w:ascii="Calibri" w:eastAsia="ヒラギノ角ゴ Pro W3" w:hAnsi="Calibri"/>
                <w:color w:val="000000"/>
                <w:sz w:val="18"/>
                <w:szCs w:val="20"/>
                <w:lang w:val="en-GB" w:eastAsia="en-US"/>
              </w:rPr>
              <w:t>especially</w:t>
            </w:r>
            <w:r w:rsidRPr="00EC6D93">
              <w:rPr>
                <w:rFonts w:ascii="Calibri" w:eastAsia="ヒラギノ角ゴ Pro W3" w:hAnsi="Calibri"/>
                <w:color w:val="000000"/>
                <w:sz w:val="18"/>
                <w:szCs w:val="20"/>
                <w:lang w:val="en-GB" w:eastAsia="en-US"/>
              </w:rPr>
              <w:t xml:space="preserve"> of dominant species)</w:t>
            </w:r>
          </w:p>
          <w:p w:rsidR="001856F7" w:rsidRDefault="00D56BEE" w:rsidP="009B38E8">
            <w:pPr>
              <w:pStyle w:val="ListParagraph"/>
              <w:numPr>
                <w:ilvl w:val="0"/>
                <w:numId w:val="7"/>
              </w:num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Age/height classes</w:t>
            </w:r>
          </w:p>
          <w:p w:rsidR="00D56BEE" w:rsidRPr="001856F7" w:rsidRDefault="00D34329" w:rsidP="009B38E8">
            <w:pPr>
              <w:pStyle w:val="ListParagraph"/>
              <w:numPr>
                <w:ilvl w:val="0"/>
                <w:numId w:val="7"/>
              </w:num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P</w:t>
            </w:r>
            <w:r w:rsidR="00D56BEE" w:rsidRPr="001856F7">
              <w:rPr>
                <w:rFonts w:ascii="Calibri" w:eastAsia="ヒラギノ角ゴ Pro W3" w:hAnsi="Calibri"/>
                <w:color w:val="000000"/>
                <w:sz w:val="18"/>
                <w:szCs w:val="20"/>
                <w:lang w:val="en-GB" w:eastAsia="en-US"/>
              </w:rPr>
              <w:t>atch size/distance between patches</w:t>
            </w:r>
          </w:p>
          <w:p w:rsidR="001856F7" w:rsidRDefault="001856F7" w:rsidP="00D56BEE">
            <w:pPr>
              <w:rPr>
                <w:rFonts w:ascii="Calibri" w:eastAsia="ヒラギノ角ゴ Pro W3" w:hAnsi="Calibri"/>
                <w:color w:val="000000"/>
                <w:sz w:val="18"/>
                <w:szCs w:val="20"/>
                <w:lang w:val="en-GB" w:eastAsia="en-US"/>
              </w:rPr>
            </w:pPr>
          </w:p>
          <w:p w:rsidR="00D34329" w:rsidRPr="00D34329" w:rsidRDefault="00D34329" w:rsidP="00D34329">
            <w:pPr>
              <w:rPr>
                <w:rFonts w:ascii="Calibri" w:eastAsia="ヒラギノ角ゴ Pro W3" w:hAnsi="Calibri"/>
                <w:b/>
                <w:color w:val="000000"/>
                <w:sz w:val="18"/>
                <w:szCs w:val="20"/>
                <w:lang w:val="en-GB" w:eastAsia="en-US"/>
              </w:rPr>
            </w:pPr>
            <w:r w:rsidRPr="00D34329">
              <w:rPr>
                <w:rFonts w:ascii="Calibri" w:eastAsia="ヒラギノ角ゴ Pro W3" w:hAnsi="Calibri"/>
                <w:b/>
                <w:color w:val="000000"/>
                <w:sz w:val="18"/>
                <w:szCs w:val="20"/>
                <w:lang w:val="en-GB" w:eastAsia="en-US"/>
              </w:rPr>
              <w:t>Other characteristics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Dynamics (% open ground)</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Fragmentation</w:t>
            </w:r>
          </w:p>
          <w:p w:rsidR="00D56BEE" w:rsidRPr="00EC6D93" w:rsidRDefault="00D34329" w:rsidP="00D56BEE">
            <w:p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 xml:space="preserve">Fire - </w:t>
            </w:r>
            <w:r w:rsidR="00D56BEE" w:rsidRPr="00EC6D93">
              <w:rPr>
                <w:rFonts w:ascii="Calibri" w:eastAsia="ヒラギノ角ゴ Pro W3" w:hAnsi="Calibri"/>
                <w:color w:val="000000"/>
                <w:sz w:val="18"/>
                <w:szCs w:val="20"/>
                <w:lang w:val="en-GB" w:eastAsia="en-US"/>
              </w:rPr>
              <w:t>s</w:t>
            </w:r>
            <w:r>
              <w:rPr>
                <w:rFonts w:ascii="Calibri" w:eastAsia="ヒラギノ角ゴ Pro W3" w:hAnsi="Calibri"/>
                <w:color w:val="000000"/>
                <w:sz w:val="18"/>
                <w:szCs w:val="20"/>
                <w:lang w:val="en-GB" w:eastAsia="en-US"/>
              </w:rPr>
              <w:t>igns of fire, frequency of fire</w:t>
            </w:r>
            <w:r w:rsidR="00D56BEE" w:rsidRPr="00EC6D93">
              <w:rPr>
                <w:rFonts w:ascii="Calibri" w:eastAsia="ヒラギノ角ゴ Pro W3" w:hAnsi="Calibri"/>
                <w:color w:val="000000"/>
                <w:sz w:val="18"/>
                <w:szCs w:val="20"/>
                <w:lang w:val="en-GB" w:eastAsia="en-US"/>
              </w:rPr>
              <w:t xml:space="preserve"> (link to other </w:t>
            </w:r>
            <w:r w:rsidR="00216C77">
              <w:rPr>
                <w:rFonts w:ascii="Calibri" w:eastAsia="ヒラギノ角ゴ Pro W3" w:hAnsi="Calibri"/>
                <w:color w:val="000000"/>
                <w:sz w:val="18"/>
                <w:szCs w:val="20"/>
                <w:lang w:val="en-GB" w:eastAsia="en-US"/>
              </w:rPr>
              <w:t>species</w:t>
            </w:r>
            <w:r w:rsidR="00D56BEE" w:rsidRPr="00EC6D93">
              <w:rPr>
                <w:rFonts w:ascii="Calibri" w:eastAsia="ヒラギノ角ゴ Pro W3" w:hAnsi="Calibri"/>
                <w:color w:val="000000"/>
                <w:sz w:val="18"/>
                <w:szCs w:val="20"/>
                <w:lang w:val="en-GB" w:eastAsia="en-US"/>
              </w:rPr>
              <w:t xml:space="preserve"> regeneration)</w:t>
            </w:r>
            <w:r w:rsidR="000808AE" w:rsidRPr="00EC6D93">
              <w:rPr>
                <w:rFonts w:ascii="Calibri" w:eastAsia="ヒラギノ角ゴ Pro W3" w:hAnsi="Calibri"/>
                <w:color w:val="000000"/>
                <w:sz w:val="18"/>
                <w:szCs w:val="20"/>
                <w:lang w:val="en-GB" w:eastAsia="en-US"/>
              </w:rPr>
              <w:t>.</w:t>
            </w:r>
          </w:p>
          <w:p w:rsidR="00D56BEE" w:rsidRPr="00EC6D93" w:rsidRDefault="00D56BEE" w:rsidP="00D56BEE">
            <w:pPr>
              <w:rPr>
                <w:rFonts w:ascii="Calibri" w:eastAsia="ヒラギノ角ゴ Pro W3" w:hAnsi="Calibri"/>
                <w:color w:val="000000"/>
                <w:sz w:val="18"/>
                <w:szCs w:val="20"/>
                <w:lang w:val="en-GB" w:eastAsia="en-US"/>
              </w:rPr>
            </w:pPr>
          </w:p>
          <w:p w:rsidR="001856F7" w:rsidRPr="001856F7" w:rsidRDefault="001856F7" w:rsidP="00D56BEE">
            <w:pPr>
              <w:rPr>
                <w:rFonts w:ascii="Calibri" w:eastAsia="ヒラギノ角ゴ Pro W3" w:hAnsi="Calibri"/>
                <w:b/>
                <w:color w:val="000000"/>
                <w:sz w:val="18"/>
                <w:szCs w:val="20"/>
                <w:lang w:val="en-GB" w:eastAsia="en-US"/>
              </w:rPr>
            </w:pPr>
            <w:r w:rsidRPr="001856F7">
              <w:rPr>
                <w:rFonts w:ascii="Calibri" w:eastAsia="ヒラギノ角ゴ Pro W3" w:hAnsi="Calibri"/>
                <w:b/>
                <w:color w:val="000000"/>
                <w:sz w:val="18"/>
                <w:szCs w:val="20"/>
                <w:lang w:val="en-GB" w:eastAsia="en-US"/>
              </w:rPr>
              <w:t>Species (animal)</w:t>
            </w:r>
          </w:p>
          <w:p w:rsidR="00D56BEE" w:rsidRPr="00EC6D93" w:rsidRDefault="001856F7" w:rsidP="00D56BEE">
            <w:p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S</w:t>
            </w:r>
            <w:r w:rsidR="00D56BEE" w:rsidRPr="00EC6D93">
              <w:rPr>
                <w:rFonts w:ascii="Calibri" w:eastAsia="ヒラギノ角ゴ Pro W3" w:hAnsi="Calibri"/>
                <w:color w:val="000000"/>
                <w:sz w:val="18"/>
                <w:szCs w:val="20"/>
                <w:lang w:val="en-GB" w:eastAsia="en-US"/>
              </w:rPr>
              <w:t xml:space="preserve">mall mammals, ground beetles, , </w:t>
            </w:r>
            <w:r w:rsidR="00D56BEE" w:rsidRPr="00D34329">
              <w:rPr>
                <w:rFonts w:ascii="Calibri" w:eastAsia="ヒラギノ角ゴ Pro W3" w:hAnsi="Calibri"/>
                <w:i/>
                <w:color w:val="000000"/>
                <w:sz w:val="18"/>
                <w:szCs w:val="20"/>
                <w:lang w:val="en-GB" w:eastAsia="en-US"/>
              </w:rPr>
              <w:t>Hymenoptera</w:t>
            </w:r>
            <w:r w:rsidR="00D56BEE" w:rsidRPr="00EC6D93">
              <w:rPr>
                <w:rFonts w:ascii="Calibri" w:eastAsia="ヒラギノ角ゴ Pro W3" w:hAnsi="Calibri"/>
                <w:color w:val="000000"/>
                <w:sz w:val="18"/>
                <w:szCs w:val="20"/>
                <w:lang w:val="en-GB" w:eastAsia="en-US"/>
              </w:rPr>
              <w:t xml:space="preserve"> and other </w:t>
            </w:r>
            <w:proofErr w:type="spellStart"/>
            <w:r w:rsidR="00D56BEE" w:rsidRPr="00EC6D93">
              <w:rPr>
                <w:rFonts w:ascii="Calibri" w:eastAsia="ヒラギノ角ゴ Pro W3" w:hAnsi="Calibri"/>
                <w:color w:val="000000"/>
                <w:sz w:val="18"/>
                <w:szCs w:val="20"/>
                <w:lang w:val="en-GB" w:eastAsia="en-US"/>
              </w:rPr>
              <w:t>psammophytic</w:t>
            </w:r>
            <w:proofErr w:type="spellEnd"/>
            <w:r w:rsidR="00D56BEE" w:rsidRPr="00EC6D93">
              <w:rPr>
                <w:rFonts w:ascii="Calibri" w:eastAsia="ヒラギノ角ゴ Pro W3" w:hAnsi="Calibri"/>
                <w:color w:val="000000"/>
                <w:sz w:val="18"/>
                <w:szCs w:val="20"/>
                <w:lang w:val="en-GB" w:eastAsia="en-US"/>
              </w:rPr>
              <w:t xml:space="preserve"> invertebrates reptiles, amphibians, birds </w:t>
            </w:r>
          </w:p>
          <w:p w:rsidR="00D56BEE" w:rsidRPr="00EC6D93" w:rsidRDefault="00D56BEE" w:rsidP="00D56BEE">
            <w:pPr>
              <w:rPr>
                <w:rFonts w:ascii="Calibri" w:eastAsia="ヒラギノ角ゴ Pro W3" w:hAnsi="Calibri"/>
                <w:color w:val="000000"/>
                <w:sz w:val="18"/>
                <w:szCs w:val="20"/>
                <w:lang w:val="en-GB" w:eastAsia="en-US"/>
              </w:rPr>
            </w:pPr>
          </w:p>
          <w:p w:rsidR="00D56BEE" w:rsidRPr="001856F7" w:rsidRDefault="00D56BEE" w:rsidP="00D56BEE">
            <w:pPr>
              <w:rPr>
                <w:rFonts w:ascii="Calibri" w:eastAsia="ヒラギノ角ゴ Pro W3" w:hAnsi="Calibri"/>
                <w:b/>
                <w:color w:val="000000"/>
                <w:sz w:val="18"/>
                <w:szCs w:val="20"/>
                <w:lang w:val="en-GB" w:eastAsia="en-US"/>
              </w:rPr>
            </w:pPr>
            <w:r w:rsidRPr="001856F7">
              <w:rPr>
                <w:rFonts w:ascii="Calibri" w:eastAsia="ヒラギノ角ゴ Pro W3" w:hAnsi="Calibri"/>
                <w:b/>
                <w:color w:val="000000"/>
                <w:sz w:val="18"/>
                <w:szCs w:val="20"/>
                <w:lang w:val="en-GB" w:eastAsia="en-US"/>
              </w:rPr>
              <w:t>Notes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Effects of grazing  and eutrophication can be seen via other parameters (e.g. species composition, dune dynamics)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 xml:space="preserve">Extreme climatic events (drought, </w:t>
            </w:r>
            <w:r w:rsidR="00D34329">
              <w:rPr>
                <w:rFonts w:ascii="Calibri" w:eastAsia="ヒラギノ角ゴ Pro W3" w:hAnsi="Calibri"/>
                <w:color w:val="000000"/>
                <w:sz w:val="18"/>
                <w:szCs w:val="20"/>
                <w:lang w:val="en-GB" w:eastAsia="en-US"/>
              </w:rPr>
              <w:t>etc.)</w:t>
            </w:r>
            <w:r w:rsidRPr="00EC6D93">
              <w:rPr>
                <w:rFonts w:ascii="Calibri" w:eastAsia="ヒラギノ角ゴ Pro W3" w:hAnsi="Calibri"/>
                <w:color w:val="000000"/>
                <w:sz w:val="18"/>
                <w:szCs w:val="20"/>
                <w:lang w:val="en-GB" w:eastAsia="en-US"/>
              </w:rPr>
              <w:t xml:space="preserve"> considered as threat /pressures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Negative indicators may be useful such as alien species or species not normally found in the habitat</w:t>
            </w:r>
            <w:r w:rsidR="000808AE" w:rsidRPr="00EC6D93">
              <w:rPr>
                <w:rFonts w:ascii="Calibri" w:eastAsia="ヒラギノ角ゴ Pro W3" w:hAnsi="Calibri"/>
                <w:color w:val="000000"/>
                <w:sz w:val="18"/>
                <w:szCs w:val="20"/>
                <w:lang w:val="en-GB" w:eastAsia="en-US"/>
              </w:rPr>
              <w:t>.</w:t>
            </w:r>
          </w:p>
          <w:p w:rsidR="00D56BEE" w:rsidRPr="00EC6D93" w:rsidRDefault="00D56BEE" w:rsidP="00D56BEE">
            <w:pPr>
              <w:rPr>
                <w:rFonts w:ascii="Calibri" w:eastAsia="ヒラギノ角ゴ Pro W3" w:hAnsi="Calibri"/>
                <w:color w:val="000000"/>
                <w:sz w:val="18"/>
                <w:szCs w:val="20"/>
                <w:lang w:val="en-GB" w:eastAsia="en-US"/>
              </w:rPr>
            </w:pPr>
          </w:p>
        </w:tc>
      </w:tr>
      <w:tr w:rsidR="00D56BEE" w:rsidRPr="00575783" w:rsidTr="001856F7">
        <w:trPr>
          <w:cantSplit/>
        </w:trPr>
        <w:tc>
          <w:tcPr>
            <w:tcW w:w="2943" w:type="dxa"/>
          </w:tcPr>
          <w:p w:rsidR="00D56BEE" w:rsidRPr="001856F7" w:rsidRDefault="00D56BEE" w:rsidP="00D56BEE">
            <w:pPr>
              <w:rPr>
                <w:rFonts w:ascii="Calibri" w:eastAsia="ヒラギノ角ゴ Pro W3" w:hAnsi="Calibri"/>
                <w:b/>
                <w:color w:val="2E74B5" w:themeColor="accent1" w:themeShade="BF"/>
                <w:sz w:val="18"/>
                <w:szCs w:val="20"/>
                <w:lang w:val="en-GB" w:eastAsia="en-US"/>
              </w:rPr>
            </w:pPr>
            <w:r w:rsidRPr="001856F7">
              <w:rPr>
                <w:rFonts w:ascii="Calibri" w:eastAsia="ヒラギノ角ゴ Pro W3" w:hAnsi="Calibri"/>
                <w:b/>
                <w:color w:val="2E74B5" w:themeColor="accent1" w:themeShade="BF"/>
                <w:sz w:val="18"/>
                <w:szCs w:val="20"/>
                <w:lang w:val="en-GB" w:eastAsia="en-US"/>
              </w:rPr>
              <w:t>Lakes (31**)</w:t>
            </w:r>
          </w:p>
          <w:p w:rsidR="00D56BEE" w:rsidRPr="001856F7" w:rsidRDefault="00D56BEE" w:rsidP="00D56BEE">
            <w:pPr>
              <w:rPr>
                <w:rFonts w:ascii="Calibri" w:eastAsia="ヒラギノ角ゴ Pro W3" w:hAnsi="Calibri"/>
                <w:b/>
                <w:color w:val="2E74B5" w:themeColor="accent1" w:themeShade="BF"/>
                <w:sz w:val="18"/>
                <w:szCs w:val="20"/>
                <w:lang w:val="en-GB" w:eastAsia="en-US"/>
              </w:rPr>
            </w:pPr>
          </w:p>
        </w:tc>
        <w:tc>
          <w:tcPr>
            <w:tcW w:w="6521" w:type="dxa"/>
          </w:tcPr>
          <w:p w:rsidR="00D56BEE" w:rsidRPr="001856F7" w:rsidRDefault="00D56BEE" w:rsidP="00D56BEE">
            <w:pPr>
              <w:rPr>
                <w:rFonts w:ascii="Calibri" w:eastAsia="ヒラギノ角ゴ Pro W3" w:hAnsi="Calibri"/>
                <w:b/>
                <w:color w:val="000000"/>
                <w:sz w:val="18"/>
                <w:szCs w:val="20"/>
                <w:lang w:val="en-GB" w:eastAsia="en-US"/>
              </w:rPr>
            </w:pPr>
            <w:r w:rsidRPr="001856F7">
              <w:rPr>
                <w:rFonts w:ascii="Calibri" w:eastAsia="ヒラギノ角ゴ Pro W3" w:hAnsi="Calibri"/>
                <w:b/>
                <w:color w:val="000000"/>
                <w:sz w:val="18"/>
                <w:szCs w:val="20"/>
                <w:lang w:val="en-GB" w:eastAsia="en-US"/>
              </w:rPr>
              <w:t xml:space="preserve">Structure </w:t>
            </w:r>
          </w:p>
          <w:p w:rsidR="001856F7" w:rsidRPr="001856F7" w:rsidRDefault="00D34329" w:rsidP="009B38E8">
            <w:pPr>
              <w:pStyle w:val="ListParagraph"/>
              <w:numPr>
                <w:ilvl w:val="0"/>
                <w:numId w:val="8"/>
              </w:num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S</w:t>
            </w:r>
            <w:r w:rsidR="00D56BEE" w:rsidRPr="001856F7">
              <w:rPr>
                <w:rFonts w:ascii="Calibri" w:eastAsia="ヒラギノ角ゴ Pro W3" w:hAnsi="Calibri"/>
                <w:color w:val="000000"/>
                <w:sz w:val="18"/>
                <w:szCs w:val="20"/>
                <w:lang w:val="en-GB" w:eastAsia="en-US"/>
              </w:rPr>
              <w:t>pecies composition (plant) (</w:t>
            </w:r>
            <w:r>
              <w:rPr>
                <w:rFonts w:ascii="Calibri" w:eastAsia="ヒラギノ角ゴ Pro W3" w:hAnsi="Calibri"/>
                <w:color w:val="000000"/>
                <w:sz w:val="18"/>
                <w:szCs w:val="20"/>
                <w:lang w:val="en-GB" w:eastAsia="en-US"/>
              </w:rPr>
              <w:t xml:space="preserve">especially </w:t>
            </w:r>
            <w:r w:rsidR="00D56BEE" w:rsidRPr="001856F7">
              <w:rPr>
                <w:rFonts w:ascii="Calibri" w:eastAsia="ヒラギノ角ゴ Pro W3" w:hAnsi="Calibri"/>
                <w:color w:val="000000"/>
                <w:sz w:val="18"/>
                <w:szCs w:val="20"/>
                <w:lang w:val="en-GB" w:eastAsia="en-US"/>
              </w:rPr>
              <w:t>of dominant species)</w:t>
            </w:r>
          </w:p>
          <w:p w:rsidR="00D56BEE" w:rsidRPr="001856F7" w:rsidRDefault="00D56BEE" w:rsidP="009B38E8">
            <w:pPr>
              <w:pStyle w:val="ListParagraph"/>
              <w:numPr>
                <w:ilvl w:val="0"/>
                <w:numId w:val="8"/>
              </w:numPr>
              <w:rPr>
                <w:rFonts w:ascii="Calibri" w:eastAsia="ヒラギノ角ゴ Pro W3" w:hAnsi="Calibri"/>
                <w:color w:val="000000"/>
                <w:sz w:val="18"/>
                <w:szCs w:val="20"/>
                <w:lang w:val="en-GB" w:eastAsia="en-US"/>
              </w:rPr>
            </w:pPr>
            <w:r w:rsidRPr="001856F7">
              <w:rPr>
                <w:rFonts w:ascii="Calibri" w:eastAsia="ヒラギノ角ゴ Pro W3" w:hAnsi="Calibri"/>
                <w:color w:val="000000"/>
                <w:sz w:val="18"/>
                <w:szCs w:val="20"/>
                <w:lang w:val="en-GB" w:eastAsia="en-US"/>
              </w:rPr>
              <w:t xml:space="preserve">% open ground/proportion </w:t>
            </w:r>
            <w:r w:rsidR="00D34329">
              <w:rPr>
                <w:rFonts w:ascii="Calibri" w:eastAsia="ヒラギノ角ゴ Pro W3" w:hAnsi="Calibri"/>
                <w:color w:val="000000"/>
                <w:sz w:val="18"/>
                <w:szCs w:val="20"/>
                <w:lang w:val="en-GB" w:eastAsia="en-US"/>
              </w:rPr>
              <w:t xml:space="preserve">of small vascular plants, </w:t>
            </w:r>
            <w:r w:rsidRPr="001856F7">
              <w:rPr>
                <w:rFonts w:ascii="Calibri" w:eastAsia="ヒラギノ角ゴ Pro W3" w:hAnsi="Calibri"/>
                <w:color w:val="000000"/>
                <w:sz w:val="18"/>
                <w:szCs w:val="20"/>
                <w:lang w:val="en-GB" w:eastAsia="en-US"/>
              </w:rPr>
              <w:t>reed or woody plants (for 3110/3130)</w:t>
            </w:r>
          </w:p>
          <w:p w:rsidR="001856F7" w:rsidRDefault="001856F7" w:rsidP="00D56BEE">
            <w:pPr>
              <w:rPr>
                <w:rFonts w:ascii="Calibri" w:eastAsia="ヒラギノ角ゴ Pro W3" w:hAnsi="Calibri"/>
                <w:color w:val="000000"/>
                <w:sz w:val="18"/>
                <w:szCs w:val="20"/>
                <w:lang w:val="en-GB" w:eastAsia="en-US"/>
              </w:rPr>
            </w:pPr>
          </w:p>
          <w:p w:rsidR="00D34329" w:rsidRPr="00D34329" w:rsidRDefault="00D34329" w:rsidP="00D34329">
            <w:pPr>
              <w:rPr>
                <w:rFonts w:ascii="Calibri" w:eastAsia="ヒラギノ角ゴ Pro W3" w:hAnsi="Calibri"/>
                <w:b/>
                <w:color w:val="000000"/>
                <w:sz w:val="18"/>
                <w:szCs w:val="20"/>
                <w:lang w:val="en-GB" w:eastAsia="en-US"/>
              </w:rPr>
            </w:pPr>
            <w:r w:rsidRPr="00D34329">
              <w:rPr>
                <w:rFonts w:ascii="Calibri" w:eastAsia="ヒラギノ角ゴ Pro W3" w:hAnsi="Calibri"/>
                <w:b/>
                <w:color w:val="000000"/>
                <w:sz w:val="18"/>
                <w:szCs w:val="20"/>
                <w:lang w:val="en-GB" w:eastAsia="en-US"/>
              </w:rPr>
              <w:t>Other characteristics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Naturalness of zonation</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 xml:space="preserve">Water quality (including eutrophication (link to critical loads) </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Hydrology (natura</w:t>
            </w:r>
            <w:r w:rsidR="00D34329">
              <w:rPr>
                <w:rFonts w:ascii="Calibri" w:eastAsia="ヒラギノ角ゴ Pro W3" w:hAnsi="Calibri"/>
                <w:color w:val="000000"/>
                <w:sz w:val="18"/>
                <w:szCs w:val="20"/>
                <w:lang w:val="en-GB" w:eastAsia="en-US"/>
              </w:rPr>
              <w:t>l, disturbed°</w:t>
            </w:r>
          </w:p>
          <w:p w:rsidR="00D56BEE" w:rsidRPr="00EC6D93" w:rsidRDefault="00D56BEE" w:rsidP="00D56BEE">
            <w:pPr>
              <w:rPr>
                <w:rFonts w:ascii="Calibri" w:eastAsia="ヒラギノ角ゴ Pro W3" w:hAnsi="Calibri"/>
                <w:color w:val="000000"/>
                <w:sz w:val="18"/>
                <w:szCs w:val="20"/>
                <w:lang w:val="en-GB" w:eastAsia="en-US"/>
              </w:rPr>
            </w:pPr>
          </w:p>
          <w:p w:rsidR="001856F7" w:rsidRPr="001856F7" w:rsidRDefault="001856F7" w:rsidP="00D56BEE">
            <w:pPr>
              <w:rPr>
                <w:rFonts w:ascii="Calibri" w:eastAsia="ヒラギノ角ゴ Pro W3" w:hAnsi="Calibri"/>
                <w:b/>
                <w:color w:val="000000"/>
                <w:sz w:val="18"/>
                <w:szCs w:val="20"/>
                <w:lang w:val="en-GB" w:eastAsia="en-US"/>
              </w:rPr>
            </w:pPr>
            <w:r w:rsidRPr="001856F7">
              <w:rPr>
                <w:rFonts w:ascii="Calibri" w:eastAsia="ヒラギノ角ゴ Pro W3" w:hAnsi="Calibri"/>
                <w:b/>
                <w:color w:val="000000"/>
                <w:sz w:val="18"/>
                <w:szCs w:val="20"/>
                <w:lang w:val="en-GB" w:eastAsia="en-US"/>
              </w:rPr>
              <w:t>Species (animal)</w:t>
            </w:r>
          </w:p>
          <w:p w:rsidR="00D56BEE" w:rsidRPr="00EC6D93" w:rsidRDefault="001856F7" w:rsidP="00D56BEE">
            <w:p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S</w:t>
            </w:r>
            <w:r w:rsidR="00D56BEE" w:rsidRPr="00EC6D93">
              <w:rPr>
                <w:rFonts w:ascii="Calibri" w:eastAsia="ヒラギノ角ゴ Pro W3" w:hAnsi="Calibri"/>
                <w:color w:val="000000"/>
                <w:sz w:val="18"/>
                <w:szCs w:val="20"/>
                <w:lang w:val="en-GB" w:eastAsia="en-US"/>
              </w:rPr>
              <w:t>mall mammals, dragonflies, fish, reptiles,  amphibians, birds , macroinvertebrates/ invertebrates groups with larvae living in the waterbody and at its margins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w:t>
            </w:r>
            <w:proofErr w:type="gramStart"/>
            <w:r w:rsidRPr="00EC6D93">
              <w:rPr>
                <w:rFonts w:ascii="Calibri" w:eastAsia="ヒラギノ角ゴ Pro W3" w:hAnsi="Calibri"/>
                <w:color w:val="000000"/>
                <w:sz w:val="18"/>
                <w:szCs w:val="20"/>
                <w:lang w:val="en-GB" w:eastAsia="en-US"/>
              </w:rPr>
              <w:t>lakes</w:t>
            </w:r>
            <w:proofErr w:type="gramEnd"/>
            <w:r w:rsidRPr="00EC6D93">
              <w:rPr>
                <w:rFonts w:ascii="Calibri" w:eastAsia="ヒラギノ角ゴ Pro W3" w:hAnsi="Calibri"/>
                <w:color w:val="000000"/>
                <w:sz w:val="18"/>
                <w:szCs w:val="20"/>
                <w:lang w:val="en-GB" w:eastAsia="en-US"/>
              </w:rPr>
              <w:t xml:space="preserve"> naturally without fish have specific animal communities)</w:t>
            </w:r>
            <w:r w:rsidR="000808AE" w:rsidRPr="00EC6D93">
              <w:rPr>
                <w:rFonts w:ascii="Calibri" w:eastAsia="ヒラギノ角ゴ Pro W3" w:hAnsi="Calibri"/>
                <w:color w:val="000000"/>
                <w:sz w:val="18"/>
                <w:szCs w:val="20"/>
                <w:lang w:val="en-GB" w:eastAsia="en-US"/>
              </w:rPr>
              <w:t>.</w:t>
            </w:r>
          </w:p>
          <w:p w:rsidR="00D56BEE" w:rsidRPr="00EC6D93" w:rsidRDefault="00D56BEE" w:rsidP="00D56BEE">
            <w:pPr>
              <w:rPr>
                <w:rFonts w:ascii="Calibri" w:eastAsia="ヒラギノ角ゴ Pro W3" w:hAnsi="Calibri"/>
                <w:color w:val="000000"/>
                <w:sz w:val="18"/>
                <w:szCs w:val="20"/>
                <w:lang w:val="en-GB" w:eastAsia="en-US"/>
              </w:rPr>
            </w:pPr>
          </w:p>
          <w:p w:rsidR="00D56BEE" w:rsidRPr="001856F7" w:rsidRDefault="00D56BEE" w:rsidP="00D56BEE">
            <w:pPr>
              <w:rPr>
                <w:rFonts w:ascii="Calibri" w:eastAsia="ヒラギノ角ゴ Pro W3" w:hAnsi="Calibri"/>
                <w:b/>
                <w:color w:val="000000"/>
                <w:sz w:val="18"/>
                <w:szCs w:val="20"/>
                <w:lang w:val="en-GB" w:eastAsia="en-US"/>
              </w:rPr>
            </w:pPr>
            <w:r w:rsidRPr="001856F7">
              <w:rPr>
                <w:rFonts w:ascii="Calibri" w:eastAsia="ヒラギノ角ゴ Pro W3" w:hAnsi="Calibri"/>
                <w:b/>
                <w:color w:val="000000"/>
                <w:sz w:val="18"/>
                <w:szCs w:val="20"/>
                <w:lang w:val="en-GB" w:eastAsia="en-US"/>
              </w:rPr>
              <w:t>Notes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 xml:space="preserve">Extreme climatic events (drought, </w:t>
            </w:r>
            <w:r w:rsidR="00D34329">
              <w:rPr>
                <w:rFonts w:ascii="Calibri" w:eastAsia="ヒラギノ角ゴ Pro W3" w:hAnsi="Calibri"/>
                <w:color w:val="000000"/>
                <w:sz w:val="18"/>
                <w:szCs w:val="20"/>
                <w:lang w:val="en-GB" w:eastAsia="en-US"/>
              </w:rPr>
              <w:t>etc.)</w:t>
            </w:r>
            <w:r w:rsidRPr="00EC6D93">
              <w:rPr>
                <w:rFonts w:ascii="Calibri" w:eastAsia="ヒラギノ角ゴ Pro W3" w:hAnsi="Calibri"/>
                <w:color w:val="000000"/>
                <w:sz w:val="18"/>
                <w:szCs w:val="20"/>
                <w:lang w:val="en-GB" w:eastAsia="en-US"/>
              </w:rPr>
              <w:t xml:space="preserve"> considered as threat /pressures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Negative indicators may be useful such as alien species or species not normally found in the habitat</w:t>
            </w:r>
            <w:r w:rsidR="000808AE" w:rsidRPr="00EC6D93">
              <w:rPr>
                <w:rFonts w:ascii="Calibri" w:eastAsia="ヒラギノ角ゴ Pro W3" w:hAnsi="Calibri"/>
                <w:color w:val="000000"/>
                <w:sz w:val="18"/>
                <w:szCs w:val="20"/>
                <w:lang w:val="en-GB" w:eastAsia="en-US"/>
              </w:rPr>
              <w:t>.</w:t>
            </w:r>
          </w:p>
          <w:p w:rsidR="00D56BEE" w:rsidRPr="00EC6D93" w:rsidRDefault="00D56BEE" w:rsidP="00D56BEE">
            <w:pPr>
              <w:rPr>
                <w:rFonts w:ascii="Calibri" w:eastAsia="ヒラギノ角ゴ Pro W3" w:hAnsi="Calibri"/>
                <w:color w:val="000000"/>
                <w:sz w:val="18"/>
                <w:szCs w:val="20"/>
                <w:lang w:val="en-GB" w:eastAsia="en-US"/>
              </w:rPr>
            </w:pPr>
          </w:p>
        </w:tc>
      </w:tr>
      <w:tr w:rsidR="00D56BEE" w:rsidRPr="00575783" w:rsidTr="001856F7">
        <w:trPr>
          <w:cantSplit/>
        </w:trPr>
        <w:tc>
          <w:tcPr>
            <w:tcW w:w="2943" w:type="dxa"/>
          </w:tcPr>
          <w:p w:rsidR="00D56BEE" w:rsidRPr="00484801" w:rsidRDefault="00D56BEE" w:rsidP="00D56BEE">
            <w:pPr>
              <w:rPr>
                <w:rFonts w:ascii="Calibri" w:eastAsia="ヒラギノ角ゴ Pro W3" w:hAnsi="Calibri"/>
                <w:b/>
                <w:color w:val="2E74B5" w:themeColor="accent1" w:themeShade="BF"/>
                <w:sz w:val="18"/>
                <w:szCs w:val="20"/>
                <w:lang w:val="en-GB" w:eastAsia="en-US"/>
              </w:rPr>
            </w:pPr>
            <w:r w:rsidRPr="00484801">
              <w:rPr>
                <w:rFonts w:ascii="Calibri" w:eastAsia="ヒラギノ角ゴ Pro W3" w:hAnsi="Calibri"/>
                <w:b/>
                <w:color w:val="2E74B5" w:themeColor="accent1" w:themeShade="BF"/>
                <w:sz w:val="18"/>
                <w:szCs w:val="20"/>
                <w:lang w:val="en-GB" w:eastAsia="en-US"/>
              </w:rPr>
              <w:lastRenderedPageBreak/>
              <w:t>Rivers (32**)</w:t>
            </w:r>
          </w:p>
          <w:p w:rsidR="00D56BEE" w:rsidRPr="001856F7" w:rsidRDefault="00D56BEE" w:rsidP="00D56BEE">
            <w:pPr>
              <w:rPr>
                <w:rFonts w:ascii="Calibri" w:eastAsia="ヒラギノ角ゴ Pro W3" w:hAnsi="Calibri"/>
                <w:color w:val="2E74B5" w:themeColor="accent1" w:themeShade="BF"/>
                <w:sz w:val="18"/>
                <w:szCs w:val="20"/>
                <w:lang w:val="en-GB" w:eastAsia="en-US"/>
              </w:rPr>
            </w:pPr>
          </w:p>
        </w:tc>
        <w:tc>
          <w:tcPr>
            <w:tcW w:w="6521" w:type="dxa"/>
          </w:tcPr>
          <w:p w:rsidR="00D56BEE" w:rsidRPr="001856F7" w:rsidRDefault="00D56BEE" w:rsidP="00D56BEE">
            <w:pPr>
              <w:rPr>
                <w:rFonts w:ascii="Calibri" w:eastAsia="ヒラギノ角ゴ Pro W3" w:hAnsi="Calibri"/>
                <w:b/>
                <w:color w:val="000000"/>
                <w:sz w:val="18"/>
                <w:szCs w:val="20"/>
                <w:lang w:val="en-GB" w:eastAsia="en-US"/>
              </w:rPr>
            </w:pPr>
            <w:r w:rsidRPr="001856F7">
              <w:rPr>
                <w:rFonts w:ascii="Calibri" w:eastAsia="ヒラギノ角ゴ Pro W3" w:hAnsi="Calibri"/>
                <w:b/>
                <w:color w:val="000000"/>
                <w:sz w:val="18"/>
                <w:szCs w:val="20"/>
                <w:lang w:val="en-GB" w:eastAsia="en-US"/>
              </w:rPr>
              <w:t xml:space="preserve">Structure </w:t>
            </w:r>
          </w:p>
          <w:p w:rsidR="00D56BEE" w:rsidRPr="001856F7" w:rsidRDefault="00D34329" w:rsidP="009B38E8">
            <w:pPr>
              <w:pStyle w:val="ListParagraph"/>
              <w:numPr>
                <w:ilvl w:val="0"/>
                <w:numId w:val="9"/>
              </w:num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S</w:t>
            </w:r>
            <w:r w:rsidR="00D56BEE" w:rsidRPr="001856F7">
              <w:rPr>
                <w:rFonts w:ascii="Calibri" w:eastAsia="ヒラギノ角ゴ Pro W3" w:hAnsi="Calibri"/>
                <w:color w:val="000000"/>
                <w:sz w:val="18"/>
                <w:szCs w:val="20"/>
                <w:lang w:val="en-GB" w:eastAsia="en-US"/>
              </w:rPr>
              <w:t>pecies composition (plant) (</w:t>
            </w:r>
            <w:r>
              <w:rPr>
                <w:rFonts w:ascii="Calibri" w:eastAsia="ヒラギノ角ゴ Pro W3" w:hAnsi="Calibri"/>
                <w:color w:val="000000"/>
                <w:sz w:val="18"/>
                <w:szCs w:val="20"/>
                <w:lang w:val="en-GB" w:eastAsia="en-US"/>
              </w:rPr>
              <w:t xml:space="preserve">especially </w:t>
            </w:r>
            <w:r w:rsidR="00D56BEE" w:rsidRPr="001856F7">
              <w:rPr>
                <w:rFonts w:ascii="Calibri" w:eastAsia="ヒラギノ角ゴ Pro W3" w:hAnsi="Calibri"/>
                <w:color w:val="000000"/>
                <w:sz w:val="18"/>
                <w:szCs w:val="20"/>
                <w:lang w:val="en-GB" w:eastAsia="en-US"/>
              </w:rPr>
              <w:t>of dominant species)</w:t>
            </w:r>
          </w:p>
          <w:p w:rsidR="001856F7" w:rsidRDefault="001856F7" w:rsidP="00D56BEE">
            <w:pPr>
              <w:rPr>
                <w:rFonts w:ascii="Calibri" w:eastAsia="ヒラギノ角ゴ Pro W3" w:hAnsi="Calibri"/>
                <w:color w:val="000000"/>
                <w:sz w:val="18"/>
                <w:szCs w:val="20"/>
                <w:lang w:val="en-GB" w:eastAsia="en-US"/>
              </w:rPr>
            </w:pPr>
          </w:p>
          <w:p w:rsidR="00D34329" w:rsidRDefault="00D34329" w:rsidP="00D34329">
            <w:pPr>
              <w:rPr>
                <w:rFonts w:ascii="Calibri" w:eastAsia="ヒラギノ角ゴ Pro W3" w:hAnsi="Calibri"/>
                <w:b/>
                <w:color w:val="000000"/>
                <w:sz w:val="18"/>
                <w:szCs w:val="20"/>
                <w:lang w:val="en-GB" w:eastAsia="en-US"/>
              </w:rPr>
            </w:pPr>
            <w:r>
              <w:rPr>
                <w:rFonts w:ascii="Calibri" w:eastAsia="ヒラギノ角ゴ Pro W3" w:hAnsi="Calibri"/>
                <w:b/>
                <w:color w:val="000000"/>
                <w:sz w:val="18"/>
                <w:szCs w:val="20"/>
                <w:lang w:val="en-GB" w:eastAsia="en-US"/>
              </w:rPr>
              <w:t>Other characteristics</w:t>
            </w:r>
          </w:p>
          <w:p w:rsidR="00D56BEE" w:rsidRPr="001856F7" w:rsidRDefault="00D56BEE" w:rsidP="00D56BEE">
            <w:pPr>
              <w:rPr>
                <w:rFonts w:ascii="Calibri" w:eastAsia="ヒラギノ角ゴ Pro W3" w:hAnsi="Calibri"/>
                <w:color w:val="000000"/>
                <w:sz w:val="18"/>
                <w:szCs w:val="20"/>
                <w:lang w:val="en-GB" w:eastAsia="en-US"/>
              </w:rPr>
            </w:pPr>
            <w:r w:rsidRPr="001856F7">
              <w:rPr>
                <w:rFonts w:ascii="Calibri" w:eastAsia="ヒラギノ角ゴ Pro W3" w:hAnsi="Calibri"/>
                <w:color w:val="000000"/>
                <w:sz w:val="18"/>
                <w:szCs w:val="20"/>
                <w:lang w:val="en-GB" w:eastAsia="en-US"/>
              </w:rPr>
              <w:t>Hydrology (natural, disturbed) (water flow, sediment erosion</w:t>
            </w:r>
            <w:r w:rsidR="001856F7">
              <w:rPr>
                <w:rFonts w:ascii="Calibri" w:eastAsia="ヒラギノ角ゴ Pro W3" w:hAnsi="Calibri"/>
                <w:color w:val="000000"/>
                <w:sz w:val="18"/>
                <w:szCs w:val="20"/>
                <w:lang w:val="en-GB" w:eastAsia="en-US"/>
              </w:rPr>
              <w:t xml:space="preserve"> </w:t>
            </w:r>
            <w:r w:rsidRPr="001856F7">
              <w:rPr>
                <w:rFonts w:ascii="Calibri" w:eastAsia="ヒラギノ角ゴ Pro W3" w:hAnsi="Calibri"/>
                <w:color w:val="000000"/>
                <w:sz w:val="18"/>
                <w:szCs w:val="20"/>
                <w:lang w:val="en-GB" w:eastAsia="en-US"/>
              </w:rPr>
              <w:t>/</w:t>
            </w:r>
            <w:r w:rsidR="001856F7">
              <w:rPr>
                <w:rFonts w:ascii="Calibri" w:eastAsia="ヒラギノ角ゴ Pro W3" w:hAnsi="Calibri"/>
                <w:color w:val="000000"/>
                <w:sz w:val="18"/>
                <w:szCs w:val="20"/>
                <w:lang w:val="en-GB" w:eastAsia="en-US"/>
              </w:rPr>
              <w:t xml:space="preserve"> </w:t>
            </w:r>
            <w:r w:rsidRPr="001856F7">
              <w:rPr>
                <w:rFonts w:ascii="Calibri" w:eastAsia="ヒラギノ角ゴ Pro W3" w:hAnsi="Calibri"/>
                <w:color w:val="000000"/>
                <w:sz w:val="18"/>
                <w:szCs w:val="20"/>
                <w:lang w:val="en-GB" w:eastAsia="en-US"/>
              </w:rPr>
              <w:t>movement</w:t>
            </w:r>
            <w:r w:rsidR="001856F7">
              <w:rPr>
                <w:rFonts w:ascii="Calibri" w:eastAsia="ヒラギノ角ゴ Pro W3" w:hAnsi="Calibri"/>
                <w:color w:val="000000"/>
                <w:sz w:val="18"/>
                <w:szCs w:val="20"/>
                <w:lang w:val="en-GB" w:eastAsia="en-US"/>
              </w:rPr>
              <w:t xml:space="preserve"> </w:t>
            </w:r>
            <w:r w:rsidRPr="001856F7">
              <w:rPr>
                <w:rFonts w:ascii="Calibri" w:eastAsia="ヒラギノ角ゴ Pro W3" w:hAnsi="Calibri"/>
                <w:color w:val="000000"/>
                <w:sz w:val="18"/>
                <w:szCs w:val="20"/>
                <w:lang w:val="en-GB" w:eastAsia="en-US"/>
              </w:rPr>
              <w:t>/</w:t>
            </w:r>
            <w:r w:rsidR="001856F7">
              <w:rPr>
                <w:rFonts w:ascii="Calibri" w:eastAsia="ヒラギノ角ゴ Pro W3" w:hAnsi="Calibri"/>
                <w:color w:val="000000"/>
                <w:sz w:val="18"/>
                <w:szCs w:val="20"/>
                <w:lang w:val="en-GB" w:eastAsia="en-US"/>
              </w:rPr>
              <w:t xml:space="preserve"> </w:t>
            </w:r>
            <w:r w:rsidRPr="001856F7">
              <w:rPr>
                <w:rFonts w:ascii="Calibri" w:eastAsia="ヒラギノ角ゴ Pro W3" w:hAnsi="Calibri"/>
                <w:color w:val="000000"/>
                <w:sz w:val="18"/>
                <w:szCs w:val="20"/>
                <w:lang w:val="en-GB" w:eastAsia="en-US"/>
              </w:rPr>
              <w:t>deposition)</w:t>
            </w:r>
            <w:r w:rsidR="001856F7">
              <w:rPr>
                <w:rFonts w:ascii="Calibri" w:eastAsia="ヒラギノ角ゴ Pro W3" w:hAnsi="Calibri"/>
                <w:color w:val="000000"/>
                <w:sz w:val="18"/>
                <w:szCs w:val="20"/>
                <w:lang w:val="en-GB" w:eastAsia="en-US"/>
              </w:rPr>
              <w:t xml:space="preserve"> </w:t>
            </w:r>
            <w:r w:rsidRPr="001856F7">
              <w:rPr>
                <w:rFonts w:ascii="Calibri" w:eastAsia="ヒラギノ角ゴ Pro W3" w:hAnsi="Calibri"/>
                <w:color w:val="000000"/>
                <w:sz w:val="18"/>
                <w:szCs w:val="20"/>
                <w:lang w:val="en-GB" w:eastAsia="en-US"/>
              </w:rPr>
              <w:t>(</w:t>
            </w:r>
            <w:r w:rsidR="00D34329">
              <w:rPr>
                <w:rFonts w:ascii="Calibri" w:eastAsia="ヒラギノ角ゴ Pro W3" w:hAnsi="Calibri"/>
                <w:color w:val="000000"/>
                <w:sz w:val="18"/>
                <w:szCs w:val="20"/>
                <w:lang w:val="en-GB" w:eastAsia="en-US"/>
              </w:rPr>
              <w:t xml:space="preserve">e.g. </w:t>
            </w:r>
            <w:r w:rsidRPr="001856F7">
              <w:rPr>
                <w:rFonts w:ascii="Calibri" w:eastAsia="ヒラギノ角ゴ Pro W3" w:hAnsi="Calibri"/>
                <w:color w:val="000000"/>
                <w:sz w:val="18"/>
                <w:szCs w:val="20"/>
                <w:lang w:val="en-GB" w:eastAsia="en-US"/>
              </w:rPr>
              <w:t>can fish migrate, dams)</w:t>
            </w:r>
          </w:p>
          <w:p w:rsidR="00D56BEE" w:rsidRPr="001856F7" w:rsidRDefault="00D56BEE" w:rsidP="00D56BEE">
            <w:pPr>
              <w:rPr>
                <w:rFonts w:ascii="Calibri" w:eastAsia="ヒラギノ角ゴ Pro W3" w:hAnsi="Calibri"/>
                <w:color w:val="000000"/>
                <w:sz w:val="18"/>
                <w:szCs w:val="20"/>
                <w:lang w:val="en-GB" w:eastAsia="en-US"/>
              </w:rPr>
            </w:pPr>
            <w:proofErr w:type="spellStart"/>
            <w:r w:rsidRPr="001856F7">
              <w:rPr>
                <w:rFonts w:ascii="Calibri" w:eastAsia="ヒラギノ角ゴ Pro W3" w:hAnsi="Calibri"/>
                <w:color w:val="000000"/>
                <w:sz w:val="18"/>
                <w:szCs w:val="20"/>
                <w:lang w:val="en-GB" w:eastAsia="en-US"/>
              </w:rPr>
              <w:t>Hydromorphology</w:t>
            </w:r>
            <w:proofErr w:type="spellEnd"/>
            <w:r w:rsidRPr="001856F7">
              <w:rPr>
                <w:rFonts w:ascii="Calibri" w:eastAsia="ヒラギノ角ゴ Pro W3" w:hAnsi="Calibri"/>
                <w:color w:val="000000"/>
                <w:sz w:val="18"/>
                <w:szCs w:val="20"/>
                <w:lang w:val="en-GB" w:eastAsia="en-US"/>
              </w:rPr>
              <w:t xml:space="preserve"> (lining, canalisation)</w:t>
            </w:r>
          </w:p>
          <w:p w:rsidR="00D56BEE" w:rsidRPr="001856F7" w:rsidRDefault="00D56BEE" w:rsidP="00D56BEE">
            <w:pPr>
              <w:rPr>
                <w:rFonts w:ascii="Calibri" w:eastAsia="ヒラギノ角ゴ Pro W3" w:hAnsi="Calibri"/>
                <w:color w:val="000000"/>
                <w:sz w:val="18"/>
                <w:szCs w:val="20"/>
                <w:lang w:val="en-GB" w:eastAsia="en-US"/>
              </w:rPr>
            </w:pPr>
            <w:r w:rsidRPr="001856F7">
              <w:rPr>
                <w:rFonts w:ascii="Calibri" w:eastAsia="ヒラギノ角ゴ Pro W3" w:hAnsi="Calibri"/>
                <w:color w:val="000000"/>
                <w:sz w:val="18"/>
                <w:szCs w:val="20"/>
                <w:lang w:val="en-GB" w:eastAsia="en-US"/>
              </w:rPr>
              <w:t>Water quality (including eutrophication (link to critical loads)</w:t>
            </w:r>
          </w:p>
          <w:p w:rsidR="00D56BEE" w:rsidRPr="001856F7" w:rsidRDefault="001856F7" w:rsidP="00D56BEE">
            <w:p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D</w:t>
            </w:r>
            <w:r w:rsidR="00D34329">
              <w:rPr>
                <w:rFonts w:ascii="Calibri" w:eastAsia="ヒラギノ角ゴ Pro W3" w:hAnsi="Calibri"/>
                <w:color w:val="000000"/>
                <w:sz w:val="18"/>
                <w:szCs w:val="20"/>
                <w:lang w:val="en-GB" w:eastAsia="en-US"/>
              </w:rPr>
              <w:t>eadwood and</w:t>
            </w:r>
            <w:r w:rsidR="00D56BEE" w:rsidRPr="001856F7">
              <w:rPr>
                <w:rFonts w:ascii="Calibri" w:eastAsia="ヒラギノ角ゴ Pro W3" w:hAnsi="Calibri"/>
                <w:color w:val="000000"/>
                <w:sz w:val="18"/>
                <w:szCs w:val="20"/>
                <w:lang w:val="en-GB" w:eastAsia="en-US"/>
              </w:rPr>
              <w:t xml:space="preserve"> other organic input</w:t>
            </w:r>
          </w:p>
          <w:p w:rsidR="00D56BEE" w:rsidRPr="001856F7" w:rsidRDefault="001856F7" w:rsidP="00D56BEE">
            <w:p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O</w:t>
            </w:r>
            <w:r w:rsidR="00D56BEE" w:rsidRPr="001856F7">
              <w:rPr>
                <w:rFonts w:ascii="Calibri" w:eastAsia="ヒラギノ角ゴ Pro W3" w:hAnsi="Calibri"/>
                <w:color w:val="000000"/>
                <w:sz w:val="18"/>
                <w:szCs w:val="20"/>
                <w:lang w:val="en-GB" w:eastAsia="en-US"/>
              </w:rPr>
              <w:t>xygen regime (especially f</w:t>
            </w:r>
            <w:r w:rsidR="00D34329">
              <w:rPr>
                <w:rFonts w:ascii="Calibri" w:eastAsia="ヒラギノ角ゴ Pro W3" w:hAnsi="Calibri"/>
                <w:color w:val="000000"/>
                <w:sz w:val="18"/>
                <w:szCs w:val="20"/>
                <w:lang w:val="en-GB" w:eastAsia="en-US"/>
              </w:rPr>
              <w:t xml:space="preserve">or </w:t>
            </w:r>
            <w:r w:rsidR="00D56BEE" w:rsidRPr="001856F7">
              <w:rPr>
                <w:rFonts w:ascii="Calibri" w:eastAsia="ヒラギノ角ゴ Pro W3" w:hAnsi="Calibri"/>
                <w:color w:val="000000"/>
                <w:sz w:val="18"/>
                <w:szCs w:val="20"/>
                <w:lang w:val="en-GB" w:eastAsia="en-US"/>
              </w:rPr>
              <w:t>lowland, slow flowing rivers)</w:t>
            </w:r>
            <w:r w:rsidR="000808AE" w:rsidRPr="001856F7">
              <w:rPr>
                <w:rFonts w:ascii="Calibri" w:eastAsia="ヒラギノ角ゴ Pro W3" w:hAnsi="Calibri"/>
                <w:color w:val="000000"/>
                <w:sz w:val="18"/>
                <w:szCs w:val="20"/>
                <w:lang w:val="en-GB" w:eastAsia="en-US"/>
              </w:rPr>
              <w:t>.</w:t>
            </w:r>
          </w:p>
          <w:p w:rsidR="001856F7" w:rsidRPr="001856F7" w:rsidRDefault="001856F7" w:rsidP="001856F7">
            <w:pPr>
              <w:rPr>
                <w:rFonts w:ascii="Calibri" w:eastAsia="ヒラギノ角ゴ Pro W3" w:hAnsi="Calibri"/>
                <w:color w:val="000000"/>
                <w:sz w:val="18"/>
                <w:szCs w:val="20"/>
                <w:lang w:val="en-GB" w:eastAsia="en-US"/>
              </w:rPr>
            </w:pPr>
            <w:r w:rsidRPr="001856F7">
              <w:rPr>
                <w:rFonts w:ascii="Calibri" w:eastAsia="ヒラギノ角ゴ Pro W3" w:hAnsi="Calibri"/>
                <w:color w:val="000000"/>
                <w:sz w:val="18"/>
                <w:szCs w:val="20"/>
                <w:lang w:val="en-GB" w:eastAsia="en-US"/>
              </w:rPr>
              <w:t>Summer grazing in seasonal rivers</w:t>
            </w:r>
          </w:p>
          <w:p w:rsidR="00D56BEE" w:rsidRPr="001856F7" w:rsidRDefault="00D56BEE" w:rsidP="00D56BEE">
            <w:pPr>
              <w:rPr>
                <w:rFonts w:ascii="Calibri" w:eastAsia="ヒラギノ角ゴ Pro W3" w:hAnsi="Calibri"/>
                <w:color w:val="000000"/>
                <w:sz w:val="18"/>
                <w:szCs w:val="20"/>
                <w:lang w:val="en-GB" w:eastAsia="en-US"/>
              </w:rPr>
            </w:pPr>
          </w:p>
          <w:p w:rsidR="001856F7" w:rsidRPr="001856F7" w:rsidRDefault="001856F7" w:rsidP="00D56BEE">
            <w:pPr>
              <w:rPr>
                <w:rFonts w:ascii="Calibri" w:eastAsia="ヒラギノ角ゴ Pro W3" w:hAnsi="Calibri"/>
                <w:b/>
                <w:color w:val="000000"/>
                <w:sz w:val="18"/>
                <w:szCs w:val="20"/>
                <w:lang w:val="en-GB" w:eastAsia="en-US"/>
              </w:rPr>
            </w:pPr>
            <w:r w:rsidRPr="001856F7">
              <w:rPr>
                <w:rFonts w:ascii="Calibri" w:eastAsia="ヒラギノ角ゴ Pro W3" w:hAnsi="Calibri"/>
                <w:b/>
                <w:color w:val="000000"/>
                <w:sz w:val="18"/>
                <w:szCs w:val="20"/>
                <w:lang w:val="en-GB" w:eastAsia="en-US"/>
              </w:rPr>
              <w:t>Species (animal)</w:t>
            </w:r>
          </w:p>
          <w:p w:rsidR="00D56BEE" w:rsidRPr="001856F7" w:rsidRDefault="001856F7" w:rsidP="00D56BEE">
            <w:p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S</w:t>
            </w:r>
            <w:r w:rsidR="00D56BEE" w:rsidRPr="001856F7">
              <w:rPr>
                <w:rFonts w:ascii="Calibri" w:eastAsia="ヒラギノ角ゴ Pro W3" w:hAnsi="Calibri"/>
                <w:color w:val="000000"/>
                <w:sz w:val="18"/>
                <w:szCs w:val="20"/>
                <w:lang w:val="en-GB" w:eastAsia="en-US"/>
              </w:rPr>
              <w:t>mall mammals</w:t>
            </w:r>
            <w:r w:rsidR="00D34329">
              <w:rPr>
                <w:rFonts w:ascii="Calibri" w:eastAsia="ヒラギノ角ゴ Pro W3" w:hAnsi="Calibri"/>
                <w:color w:val="000000"/>
                <w:sz w:val="18"/>
                <w:szCs w:val="20"/>
                <w:lang w:val="en-GB" w:eastAsia="en-US"/>
              </w:rPr>
              <w:t xml:space="preserve">, dragonflies, fish, reptiles, </w:t>
            </w:r>
            <w:r w:rsidR="00D56BEE" w:rsidRPr="001856F7">
              <w:rPr>
                <w:rFonts w:ascii="Calibri" w:eastAsia="ヒラギノ角ゴ Pro W3" w:hAnsi="Calibri"/>
                <w:color w:val="000000"/>
                <w:sz w:val="18"/>
                <w:szCs w:val="20"/>
                <w:lang w:val="en-GB" w:eastAsia="en-US"/>
              </w:rPr>
              <w:t>amphibians, birds</w:t>
            </w:r>
            <w:r w:rsidR="000808AE" w:rsidRPr="001856F7">
              <w:rPr>
                <w:rFonts w:ascii="Calibri" w:eastAsia="ヒラギノ角ゴ Pro W3" w:hAnsi="Calibri"/>
                <w:color w:val="000000"/>
                <w:sz w:val="18"/>
                <w:szCs w:val="20"/>
                <w:lang w:val="en-GB" w:eastAsia="en-US"/>
              </w:rPr>
              <w:t>.</w:t>
            </w:r>
            <w:r w:rsidR="00D56BEE" w:rsidRPr="001856F7">
              <w:rPr>
                <w:rFonts w:ascii="Calibri" w:eastAsia="ヒラギノ角ゴ Pro W3" w:hAnsi="Calibri"/>
                <w:color w:val="000000"/>
                <w:sz w:val="18"/>
                <w:szCs w:val="20"/>
                <w:lang w:val="en-GB" w:eastAsia="en-US"/>
              </w:rPr>
              <w:t xml:space="preserve"> </w:t>
            </w:r>
          </w:p>
          <w:p w:rsidR="00D56BEE" w:rsidRPr="001856F7" w:rsidRDefault="00D56BEE" w:rsidP="00D56BEE">
            <w:pPr>
              <w:rPr>
                <w:rFonts w:ascii="Calibri" w:eastAsia="ヒラギノ角ゴ Pro W3" w:hAnsi="Calibri"/>
                <w:color w:val="000000"/>
                <w:sz w:val="18"/>
                <w:szCs w:val="20"/>
                <w:lang w:val="en-GB" w:eastAsia="en-US"/>
              </w:rPr>
            </w:pPr>
          </w:p>
          <w:p w:rsidR="00D56BEE" w:rsidRPr="001856F7" w:rsidRDefault="00D56BEE" w:rsidP="00D56BEE">
            <w:pPr>
              <w:rPr>
                <w:rFonts w:ascii="Calibri" w:eastAsia="ヒラギノ角ゴ Pro W3" w:hAnsi="Calibri"/>
                <w:b/>
                <w:color w:val="000000"/>
                <w:sz w:val="18"/>
                <w:szCs w:val="20"/>
                <w:lang w:val="en-GB" w:eastAsia="en-US"/>
              </w:rPr>
            </w:pPr>
            <w:r w:rsidRPr="001856F7">
              <w:rPr>
                <w:rFonts w:ascii="Calibri" w:eastAsia="ヒラギノ角ゴ Pro W3" w:hAnsi="Calibri"/>
                <w:b/>
                <w:color w:val="000000"/>
                <w:sz w:val="18"/>
                <w:szCs w:val="20"/>
                <w:lang w:val="en-GB" w:eastAsia="en-US"/>
              </w:rPr>
              <w:t>Notes</w:t>
            </w:r>
          </w:p>
          <w:p w:rsidR="00D56BEE" w:rsidRPr="001856F7" w:rsidRDefault="00D56BEE" w:rsidP="00D56BEE">
            <w:pPr>
              <w:rPr>
                <w:rFonts w:ascii="Calibri" w:eastAsia="ヒラギノ角ゴ Pro W3" w:hAnsi="Calibri"/>
                <w:color w:val="000000"/>
                <w:sz w:val="18"/>
                <w:szCs w:val="20"/>
                <w:lang w:val="en-GB" w:eastAsia="en-US"/>
              </w:rPr>
            </w:pPr>
            <w:r w:rsidRPr="001856F7">
              <w:rPr>
                <w:rFonts w:ascii="Calibri" w:eastAsia="ヒラギノ角ゴ Pro W3" w:hAnsi="Calibri"/>
                <w:color w:val="000000"/>
                <w:sz w:val="18"/>
                <w:szCs w:val="20"/>
                <w:lang w:val="en-GB" w:eastAsia="en-US"/>
              </w:rPr>
              <w:t xml:space="preserve">Extreme climatic events (drought, </w:t>
            </w:r>
            <w:r w:rsidR="00D34329">
              <w:rPr>
                <w:rFonts w:ascii="Calibri" w:eastAsia="ヒラギノ角ゴ Pro W3" w:hAnsi="Calibri"/>
                <w:color w:val="000000"/>
                <w:sz w:val="18"/>
                <w:szCs w:val="20"/>
                <w:lang w:val="en-GB" w:eastAsia="en-US"/>
              </w:rPr>
              <w:t>etc.)</w:t>
            </w:r>
            <w:r w:rsidRPr="001856F7">
              <w:rPr>
                <w:rFonts w:ascii="Calibri" w:eastAsia="ヒラギノ角ゴ Pro W3" w:hAnsi="Calibri"/>
                <w:color w:val="000000"/>
                <w:sz w:val="18"/>
                <w:szCs w:val="20"/>
                <w:lang w:val="en-GB" w:eastAsia="en-US"/>
              </w:rPr>
              <w:t xml:space="preserve"> considered as threat /pressures</w:t>
            </w:r>
          </w:p>
          <w:p w:rsidR="00D56BEE" w:rsidRPr="001856F7" w:rsidRDefault="00D56BEE" w:rsidP="00D56BEE">
            <w:pPr>
              <w:rPr>
                <w:rFonts w:ascii="Calibri" w:eastAsia="ヒラギノ角ゴ Pro W3" w:hAnsi="Calibri"/>
                <w:color w:val="000000"/>
                <w:sz w:val="18"/>
                <w:szCs w:val="20"/>
                <w:lang w:val="en-GB" w:eastAsia="en-US"/>
              </w:rPr>
            </w:pPr>
            <w:r w:rsidRPr="001856F7">
              <w:rPr>
                <w:rFonts w:ascii="Calibri" w:eastAsia="ヒラギノ角ゴ Pro W3" w:hAnsi="Calibri"/>
                <w:color w:val="000000"/>
                <w:sz w:val="18"/>
                <w:szCs w:val="20"/>
                <w:lang w:val="en-GB" w:eastAsia="en-US"/>
              </w:rPr>
              <w:t>Negative indicators may be useful such as alien species or species not normally found in the habitat</w:t>
            </w:r>
            <w:r w:rsidR="000808AE" w:rsidRPr="001856F7">
              <w:rPr>
                <w:rFonts w:ascii="Calibri" w:eastAsia="ヒラギノ角ゴ Pro W3" w:hAnsi="Calibri"/>
                <w:color w:val="000000"/>
                <w:sz w:val="18"/>
                <w:szCs w:val="20"/>
                <w:lang w:val="en-GB" w:eastAsia="en-US"/>
              </w:rPr>
              <w:t>.</w:t>
            </w:r>
          </w:p>
          <w:p w:rsidR="00D56BEE" w:rsidRPr="001856F7" w:rsidRDefault="00D56BEE" w:rsidP="00D56BEE">
            <w:pPr>
              <w:rPr>
                <w:rFonts w:ascii="Calibri" w:eastAsia="ヒラギノ角ゴ Pro W3" w:hAnsi="Calibri"/>
                <w:color w:val="000000"/>
                <w:sz w:val="18"/>
                <w:szCs w:val="20"/>
                <w:lang w:val="en-GB" w:eastAsia="en-US"/>
              </w:rPr>
            </w:pPr>
          </w:p>
        </w:tc>
      </w:tr>
      <w:tr w:rsidR="00D56BEE" w:rsidRPr="00575783" w:rsidTr="001856F7">
        <w:trPr>
          <w:cantSplit/>
        </w:trPr>
        <w:tc>
          <w:tcPr>
            <w:tcW w:w="2943" w:type="dxa"/>
          </w:tcPr>
          <w:p w:rsidR="00D56BEE" w:rsidRPr="001856F7" w:rsidRDefault="00D56BEE" w:rsidP="00D56BEE">
            <w:pPr>
              <w:rPr>
                <w:rFonts w:ascii="Calibri" w:eastAsia="ヒラギノ角ゴ Pro W3" w:hAnsi="Calibri"/>
                <w:b/>
                <w:color w:val="2E74B5" w:themeColor="accent1" w:themeShade="BF"/>
                <w:sz w:val="18"/>
                <w:szCs w:val="20"/>
                <w:lang w:val="en-GB" w:eastAsia="en-US"/>
              </w:rPr>
            </w:pPr>
            <w:r w:rsidRPr="001856F7">
              <w:rPr>
                <w:rFonts w:ascii="Calibri" w:eastAsia="ヒラギノ角ゴ Pro W3" w:hAnsi="Calibri"/>
                <w:b/>
                <w:color w:val="2E74B5" w:themeColor="accent1" w:themeShade="BF"/>
                <w:sz w:val="18"/>
                <w:szCs w:val="20"/>
                <w:lang w:val="en-GB" w:eastAsia="en-US"/>
              </w:rPr>
              <w:t>Heaths &amp; scrub (4***, 51**)</w:t>
            </w:r>
          </w:p>
        </w:tc>
        <w:tc>
          <w:tcPr>
            <w:tcW w:w="6521" w:type="dxa"/>
          </w:tcPr>
          <w:p w:rsidR="00D56BEE" w:rsidRPr="00D34329" w:rsidRDefault="00D56BEE" w:rsidP="00D56BEE">
            <w:pPr>
              <w:rPr>
                <w:rFonts w:ascii="Calibri" w:eastAsia="ヒラギノ角ゴ Pro W3" w:hAnsi="Calibri"/>
                <w:b/>
                <w:color w:val="000000"/>
                <w:sz w:val="18"/>
                <w:szCs w:val="20"/>
                <w:lang w:val="en-GB" w:eastAsia="en-US"/>
              </w:rPr>
            </w:pPr>
            <w:r w:rsidRPr="00D34329">
              <w:rPr>
                <w:rFonts w:ascii="Calibri" w:eastAsia="ヒラギノ角ゴ Pro W3" w:hAnsi="Calibri"/>
                <w:b/>
                <w:color w:val="000000"/>
                <w:sz w:val="18"/>
                <w:szCs w:val="20"/>
                <w:lang w:val="en-GB" w:eastAsia="en-US"/>
              </w:rPr>
              <w:t xml:space="preserve">Structure </w:t>
            </w:r>
          </w:p>
          <w:p w:rsidR="001856F7" w:rsidRDefault="00D34329" w:rsidP="009B38E8">
            <w:pPr>
              <w:pStyle w:val="ListParagraph"/>
              <w:numPr>
                <w:ilvl w:val="0"/>
                <w:numId w:val="9"/>
              </w:num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S</w:t>
            </w:r>
            <w:r w:rsidR="00D56BEE" w:rsidRPr="001856F7">
              <w:rPr>
                <w:rFonts w:ascii="Calibri" w:eastAsia="ヒラギノ角ゴ Pro W3" w:hAnsi="Calibri"/>
                <w:color w:val="000000"/>
                <w:sz w:val="18"/>
                <w:szCs w:val="20"/>
                <w:lang w:val="en-GB" w:eastAsia="en-US"/>
              </w:rPr>
              <w:t>pecies composition (plant)</w:t>
            </w:r>
          </w:p>
          <w:p w:rsidR="001856F7" w:rsidRDefault="00D56BEE" w:rsidP="009B38E8">
            <w:pPr>
              <w:pStyle w:val="ListParagraph"/>
              <w:numPr>
                <w:ilvl w:val="0"/>
                <w:numId w:val="9"/>
              </w:numPr>
              <w:rPr>
                <w:rFonts w:ascii="Calibri" w:eastAsia="ヒラギノ角ゴ Pro W3" w:hAnsi="Calibri"/>
                <w:color w:val="000000"/>
                <w:sz w:val="18"/>
                <w:szCs w:val="20"/>
                <w:lang w:val="en-GB" w:eastAsia="en-US"/>
              </w:rPr>
            </w:pPr>
            <w:r w:rsidRPr="001856F7">
              <w:rPr>
                <w:rFonts w:ascii="Calibri" w:eastAsia="ヒラギノ角ゴ Pro W3" w:hAnsi="Calibri"/>
                <w:color w:val="000000"/>
                <w:sz w:val="18"/>
                <w:szCs w:val="20"/>
                <w:lang w:val="en-GB" w:eastAsia="en-US"/>
              </w:rPr>
              <w:t>Age/height classes</w:t>
            </w:r>
          </w:p>
          <w:p w:rsidR="001856F7" w:rsidRDefault="00D56BEE" w:rsidP="009B38E8">
            <w:pPr>
              <w:pStyle w:val="ListParagraph"/>
              <w:numPr>
                <w:ilvl w:val="0"/>
                <w:numId w:val="9"/>
              </w:numPr>
              <w:rPr>
                <w:rFonts w:ascii="Calibri" w:eastAsia="ヒラギノ角ゴ Pro W3" w:hAnsi="Calibri"/>
                <w:color w:val="000000"/>
                <w:sz w:val="18"/>
                <w:szCs w:val="20"/>
                <w:lang w:val="en-GB" w:eastAsia="en-US"/>
              </w:rPr>
            </w:pPr>
            <w:r w:rsidRPr="001856F7">
              <w:rPr>
                <w:rFonts w:ascii="Calibri" w:eastAsia="ヒラギノ角ゴ Pro W3" w:hAnsi="Calibri"/>
                <w:color w:val="000000"/>
                <w:sz w:val="18"/>
                <w:szCs w:val="20"/>
                <w:lang w:val="en-GB" w:eastAsia="en-US"/>
              </w:rPr>
              <w:t>Proportion of life forms (</w:t>
            </w:r>
            <w:proofErr w:type="spellStart"/>
            <w:r w:rsidRPr="001856F7">
              <w:rPr>
                <w:rFonts w:ascii="Calibri" w:eastAsia="ヒラギノ角ゴ Pro W3" w:hAnsi="Calibri"/>
                <w:color w:val="000000"/>
                <w:sz w:val="18"/>
                <w:szCs w:val="20"/>
                <w:lang w:val="en-GB" w:eastAsia="en-US"/>
              </w:rPr>
              <w:t>chamaephyts</w:t>
            </w:r>
            <w:proofErr w:type="spellEnd"/>
            <w:r w:rsidRPr="001856F7">
              <w:rPr>
                <w:rFonts w:ascii="Calibri" w:eastAsia="ヒラギノ角ゴ Pro W3" w:hAnsi="Calibri"/>
                <w:color w:val="000000"/>
                <w:sz w:val="18"/>
                <w:szCs w:val="20"/>
                <w:lang w:val="en-GB" w:eastAsia="en-US"/>
              </w:rPr>
              <w:t>, shrubs, trees)</w:t>
            </w:r>
            <w:r w:rsidR="001856F7" w:rsidRPr="001856F7">
              <w:rPr>
                <w:rFonts w:ascii="Calibri" w:eastAsia="ヒラギノ角ゴ Pro W3" w:hAnsi="Calibri"/>
                <w:color w:val="000000"/>
                <w:sz w:val="18"/>
                <w:szCs w:val="20"/>
                <w:lang w:val="en-GB" w:eastAsia="en-US"/>
              </w:rPr>
              <w:t>,</w:t>
            </w:r>
          </w:p>
          <w:p w:rsidR="001856F7" w:rsidRDefault="00D56BEE" w:rsidP="009B38E8">
            <w:pPr>
              <w:pStyle w:val="ListParagraph"/>
              <w:numPr>
                <w:ilvl w:val="0"/>
                <w:numId w:val="9"/>
              </w:numPr>
              <w:rPr>
                <w:rFonts w:ascii="Calibri" w:eastAsia="ヒラギノ角ゴ Pro W3" w:hAnsi="Calibri"/>
                <w:color w:val="000000"/>
                <w:sz w:val="18"/>
                <w:szCs w:val="20"/>
                <w:lang w:val="en-GB" w:eastAsia="en-US"/>
              </w:rPr>
            </w:pPr>
            <w:r w:rsidRPr="001856F7">
              <w:rPr>
                <w:rFonts w:ascii="Calibri" w:eastAsia="ヒラギノ角ゴ Pro W3" w:hAnsi="Calibri"/>
                <w:color w:val="000000"/>
                <w:sz w:val="18"/>
                <w:szCs w:val="20"/>
                <w:lang w:val="en-GB" w:eastAsia="en-US"/>
              </w:rPr>
              <w:t>Cover of tree layer (maximum %)</w:t>
            </w:r>
          </w:p>
          <w:p w:rsidR="001856F7" w:rsidRDefault="00D34329" w:rsidP="009B38E8">
            <w:pPr>
              <w:pStyle w:val="ListParagraph"/>
              <w:numPr>
                <w:ilvl w:val="0"/>
                <w:numId w:val="9"/>
              </w:num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S</w:t>
            </w:r>
            <w:r w:rsidR="00D56BEE" w:rsidRPr="001856F7">
              <w:rPr>
                <w:rFonts w:ascii="Calibri" w:eastAsia="ヒラギノ角ゴ Pro W3" w:hAnsi="Calibri"/>
                <w:color w:val="000000"/>
                <w:sz w:val="18"/>
                <w:szCs w:val="20"/>
                <w:lang w:val="en-GB" w:eastAsia="en-US"/>
              </w:rPr>
              <w:t xml:space="preserve">oils (natural, worked, ploughed, </w:t>
            </w:r>
            <w:r w:rsidR="00216C77">
              <w:rPr>
                <w:rFonts w:ascii="Calibri" w:eastAsia="ヒラギノ角ゴ Pro W3" w:hAnsi="Calibri"/>
                <w:color w:val="000000"/>
                <w:sz w:val="18"/>
                <w:szCs w:val="20"/>
                <w:lang w:val="en-GB" w:eastAsia="en-US"/>
              </w:rPr>
              <w:t>etc.</w:t>
            </w:r>
            <w:r w:rsidR="00D56BEE" w:rsidRPr="001856F7">
              <w:rPr>
                <w:rFonts w:ascii="Calibri" w:eastAsia="ヒラギノ角ゴ Pro W3" w:hAnsi="Calibri"/>
                <w:color w:val="000000"/>
                <w:sz w:val="18"/>
                <w:szCs w:val="20"/>
                <w:lang w:val="en-GB" w:eastAsia="en-US"/>
              </w:rPr>
              <w:t>)</w:t>
            </w:r>
          </w:p>
          <w:p w:rsidR="00D56BEE" w:rsidRPr="001856F7" w:rsidRDefault="00216C77" w:rsidP="009B38E8">
            <w:pPr>
              <w:pStyle w:val="ListParagraph"/>
              <w:numPr>
                <w:ilvl w:val="0"/>
                <w:numId w:val="9"/>
              </w:num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P</w:t>
            </w:r>
            <w:r w:rsidR="00D56BEE" w:rsidRPr="001856F7">
              <w:rPr>
                <w:rFonts w:ascii="Calibri" w:eastAsia="ヒラギノ角ゴ Pro W3" w:hAnsi="Calibri"/>
                <w:color w:val="000000"/>
                <w:sz w:val="18"/>
                <w:szCs w:val="20"/>
                <w:lang w:val="en-GB" w:eastAsia="en-US"/>
              </w:rPr>
              <w:t>atch size/distance between patches</w:t>
            </w:r>
          </w:p>
          <w:p w:rsidR="00216C77" w:rsidRPr="00216C77" w:rsidRDefault="00216C77" w:rsidP="00216C77">
            <w:pPr>
              <w:rPr>
                <w:rFonts w:ascii="Calibri" w:eastAsia="ヒラギノ角ゴ Pro W3" w:hAnsi="Calibri"/>
                <w:color w:val="000000"/>
                <w:sz w:val="18"/>
                <w:szCs w:val="20"/>
                <w:lang w:val="en-GB" w:eastAsia="en-US"/>
              </w:rPr>
            </w:pPr>
          </w:p>
          <w:p w:rsidR="00216C77" w:rsidRDefault="00216C77" w:rsidP="00216C77">
            <w:pPr>
              <w:rPr>
                <w:rFonts w:ascii="Calibri" w:eastAsia="ヒラギノ角ゴ Pro W3" w:hAnsi="Calibri"/>
                <w:b/>
                <w:color w:val="000000"/>
                <w:sz w:val="18"/>
                <w:szCs w:val="20"/>
                <w:lang w:val="en-GB" w:eastAsia="en-US"/>
              </w:rPr>
            </w:pPr>
            <w:r>
              <w:rPr>
                <w:rFonts w:ascii="Calibri" w:eastAsia="ヒラギノ角ゴ Pro W3" w:hAnsi="Calibri"/>
                <w:b/>
                <w:color w:val="000000"/>
                <w:sz w:val="18"/>
                <w:szCs w:val="20"/>
                <w:lang w:val="en-GB" w:eastAsia="en-US"/>
              </w:rPr>
              <w:t>Other characteristics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Hydrology (natural, disturbed)</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Fragmentation</w:t>
            </w:r>
          </w:p>
          <w:p w:rsidR="00D56BEE" w:rsidRPr="00EC6D93" w:rsidRDefault="00216C77" w:rsidP="00D56BEE">
            <w:p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 xml:space="preserve">Fire - </w:t>
            </w:r>
            <w:r w:rsidR="00D56BEE" w:rsidRPr="00EC6D93">
              <w:rPr>
                <w:rFonts w:ascii="Calibri" w:eastAsia="ヒラギノ角ゴ Pro W3" w:hAnsi="Calibri"/>
                <w:color w:val="000000"/>
                <w:sz w:val="18"/>
                <w:szCs w:val="20"/>
                <w:lang w:val="en-GB" w:eastAsia="en-US"/>
              </w:rPr>
              <w:t>si</w:t>
            </w:r>
            <w:r>
              <w:rPr>
                <w:rFonts w:ascii="Calibri" w:eastAsia="ヒラギノ角ゴ Pro W3" w:hAnsi="Calibri"/>
                <w:color w:val="000000"/>
                <w:sz w:val="18"/>
                <w:szCs w:val="20"/>
                <w:lang w:val="en-GB" w:eastAsia="en-US"/>
              </w:rPr>
              <w:t>gns of fire, frequency of fire</w:t>
            </w:r>
            <w:r w:rsidR="00D56BEE" w:rsidRPr="00EC6D93">
              <w:rPr>
                <w:rFonts w:ascii="Calibri" w:eastAsia="ヒラギノ角ゴ Pro W3" w:hAnsi="Calibri"/>
                <w:color w:val="000000"/>
                <w:sz w:val="18"/>
                <w:szCs w:val="20"/>
                <w:lang w:val="en-GB" w:eastAsia="en-US"/>
              </w:rPr>
              <w:t xml:space="preserve"> (link to other </w:t>
            </w:r>
            <w:r>
              <w:rPr>
                <w:rFonts w:ascii="Calibri" w:eastAsia="ヒラギノ角ゴ Pro W3" w:hAnsi="Calibri"/>
                <w:color w:val="000000"/>
                <w:sz w:val="18"/>
                <w:szCs w:val="20"/>
                <w:lang w:val="en-GB" w:eastAsia="en-US"/>
              </w:rPr>
              <w:t>species</w:t>
            </w:r>
            <w:r w:rsidR="00D56BEE" w:rsidRPr="00EC6D93">
              <w:rPr>
                <w:rFonts w:ascii="Calibri" w:eastAsia="ヒラギノ角ゴ Pro W3" w:hAnsi="Calibri"/>
                <w:color w:val="000000"/>
                <w:sz w:val="18"/>
                <w:szCs w:val="20"/>
                <w:lang w:val="en-GB" w:eastAsia="en-US"/>
              </w:rPr>
              <w:t xml:space="preserve"> regeneration)</w:t>
            </w:r>
          </w:p>
          <w:p w:rsidR="00D56BEE" w:rsidRPr="00EC6D93" w:rsidRDefault="00216C77" w:rsidP="00D56BEE">
            <w:p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Mowing, turf cutting, etc.</w:t>
            </w:r>
          </w:p>
          <w:p w:rsidR="00D56BEE" w:rsidRPr="00EC6D93" w:rsidRDefault="00D56BEE" w:rsidP="00D56BEE">
            <w:pPr>
              <w:rPr>
                <w:rFonts w:ascii="Calibri" w:eastAsia="ヒラギノ角ゴ Pro W3" w:hAnsi="Calibri"/>
                <w:color w:val="000000"/>
                <w:sz w:val="18"/>
                <w:szCs w:val="20"/>
                <w:lang w:val="en-GB" w:eastAsia="en-US"/>
              </w:rPr>
            </w:pPr>
          </w:p>
          <w:p w:rsidR="009E3978" w:rsidRPr="009E3978" w:rsidRDefault="00D56BEE" w:rsidP="00D56BEE">
            <w:pPr>
              <w:rPr>
                <w:rFonts w:ascii="Calibri" w:eastAsia="ヒラギノ角ゴ Pro W3" w:hAnsi="Calibri"/>
                <w:b/>
                <w:color w:val="000000"/>
                <w:sz w:val="18"/>
                <w:szCs w:val="20"/>
                <w:lang w:val="en-GB" w:eastAsia="en-US"/>
              </w:rPr>
            </w:pPr>
            <w:r w:rsidRPr="009E3978">
              <w:rPr>
                <w:rFonts w:ascii="Calibri" w:eastAsia="ヒラギノ角ゴ Pro W3" w:hAnsi="Calibri"/>
                <w:b/>
                <w:color w:val="000000"/>
                <w:sz w:val="18"/>
                <w:szCs w:val="20"/>
                <w:lang w:val="en-GB" w:eastAsia="en-US"/>
              </w:rPr>
              <w:t xml:space="preserve">Species (animal) </w:t>
            </w:r>
          </w:p>
          <w:p w:rsidR="00D56BEE" w:rsidRPr="00EC6D93" w:rsidRDefault="00216C77" w:rsidP="00D56BEE">
            <w:p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S</w:t>
            </w:r>
            <w:r w:rsidR="00D56BEE" w:rsidRPr="00EC6D93">
              <w:rPr>
                <w:rFonts w:ascii="Calibri" w:eastAsia="ヒラギノ角ゴ Pro W3" w:hAnsi="Calibri"/>
                <w:color w:val="000000"/>
                <w:sz w:val="18"/>
                <w:szCs w:val="20"/>
                <w:lang w:val="en-GB" w:eastAsia="en-US"/>
              </w:rPr>
              <w:t>mall mammals, ground beetles (</w:t>
            </w:r>
            <w:proofErr w:type="spellStart"/>
            <w:r w:rsidR="00D56BEE" w:rsidRPr="00EC6D93">
              <w:rPr>
                <w:rFonts w:ascii="Calibri" w:eastAsia="ヒラギノ角ゴ Pro W3" w:hAnsi="Calibri"/>
                <w:color w:val="000000"/>
                <w:sz w:val="18"/>
                <w:szCs w:val="20"/>
                <w:lang w:val="en-GB" w:eastAsia="en-US"/>
              </w:rPr>
              <w:t>tenebrionids</w:t>
            </w:r>
            <w:proofErr w:type="spellEnd"/>
            <w:r w:rsidR="00D56BEE" w:rsidRPr="00EC6D93">
              <w:rPr>
                <w:rFonts w:ascii="Calibri" w:eastAsia="ヒラギノ角ゴ Pro W3" w:hAnsi="Calibri"/>
                <w:color w:val="000000"/>
                <w:sz w:val="18"/>
                <w:szCs w:val="20"/>
                <w:lang w:val="en-GB" w:eastAsia="en-US"/>
              </w:rPr>
              <w:t>) ) pollinators (</w:t>
            </w:r>
            <w:r w:rsidR="00D56BEE" w:rsidRPr="00216C77">
              <w:rPr>
                <w:rFonts w:ascii="Calibri" w:eastAsia="ヒラギノ角ゴ Pro W3" w:hAnsi="Calibri"/>
                <w:i/>
                <w:color w:val="000000"/>
                <w:sz w:val="18"/>
                <w:szCs w:val="20"/>
                <w:lang w:val="en-GB" w:eastAsia="en-US"/>
              </w:rPr>
              <w:t>Hymenoptera</w:t>
            </w:r>
            <w:r w:rsidR="00D56BEE" w:rsidRPr="00EC6D93">
              <w:rPr>
                <w:rFonts w:ascii="Calibri" w:eastAsia="ヒラギノ角ゴ Pro W3" w:hAnsi="Calibri"/>
                <w:color w:val="000000"/>
                <w:sz w:val="18"/>
                <w:szCs w:val="20"/>
                <w:lang w:val="en-GB" w:eastAsia="en-US"/>
              </w:rPr>
              <w:t xml:space="preserve">, </w:t>
            </w:r>
            <w:proofErr w:type="spellStart"/>
            <w:r w:rsidR="00D56BEE" w:rsidRPr="00216C77">
              <w:rPr>
                <w:rFonts w:ascii="Calibri" w:eastAsia="ヒラギノ角ゴ Pro W3" w:hAnsi="Calibri"/>
                <w:i/>
                <w:color w:val="000000"/>
                <w:sz w:val="18"/>
                <w:szCs w:val="20"/>
                <w:lang w:val="en-GB" w:eastAsia="en-US"/>
              </w:rPr>
              <w:t>Syrphidae</w:t>
            </w:r>
            <w:proofErr w:type="spellEnd"/>
            <w:r w:rsidR="00D56BEE" w:rsidRPr="00EC6D93">
              <w:rPr>
                <w:rFonts w:ascii="Calibri" w:eastAsia="ヒラギノ角ゴ Pro W3" w:hAnsi="Calibri"/>
                <w:color w:val="000000"/>
                <w:sz w:val="18"/>
                <w:szCs w:val="20"/>
                <w:lang w:val="en-GB" w:eastAsia="en-US"/>
              </w:rPr>
              <w:t xml:space="preserve"> </w:t>
            </w:r>
            <w:proofErr w:type="spellStart"/>
            <w:r w:rsidR="00D56BEE" w:rsidRPr="00216C77">
              <w:rPr>
                <w:rFonts w:ascii="Calibri" w:eastAsia="ヒラギノ角ゴ Pro W3" w:hAnsi="Calibri"/>
                <w:color w:val="000000"/>
                <w:sz w:val="18"/>
                <w:szCs w:val="20"/>
                <w:highlight w:val="yellow"/>
                <w:lang w:val="en-GB" w:eastAsia="en-US"/>
              </w:rPr>
              <w:t>u.a</w:t>
            </w:r>
            <w:proofErr w:type="spellEnd"/>
            <w:r w:rsidR="00D56BEE" w:rsidRPr="00EC6D93">
              <w:rPr>
                <w:rFonts w:ascii="Calibri" w:eastAsia="ヒラギノ角ゴ Pro W3" w:hAnsi="Calibri"/>
                <w:color w:val="000000"/>
                <w:sz w:val="18"/>
                <w:szCs w:val="20"/>
                <w:lang w:val="en-GB" w:eastAsia="en-US"/>
              </w:rPr>
              <w:t>.), xer</w:t>
            </w:r>
            <w:r>
              <w:rPr>
                <w:rFonts w:ascii="Calibri" w:eastAsia="ヒラギノ角ゴ Pro W3" w:hAnsi="Calibri"/>
                <w:color w:val="000000"/>
                <w:sz w:val="18"/>
                <w:szCs w:val="20"/>
                <w:lang w:val="en-GB" w:eastAsia="en-US"/>
              </w:rPr>
              <w:t>ophytic</w:t>
            </w:r>
            <w:r w:rsidR="00D56BEE" w:rsidRPr="00EC6D93">
              <w:rPr>
                <w:rFonts w:ascii="Calibri" w:eastAsia="ヒラギノ角ゴ Pro W3" w:hAnsi="Calibri"/>
                <w:color w:val="000000"/>
                <w:sz w:val="18"/>
                <w:szCs w:val="20"/>
                <w:lang w:val="en-GB" w:eastAsia="en-US"/>
              </w:rPr>
              <w:t xml:space="preserve"> and </w:t>
            </w:r>
            <w:proofErr w:type="spellStart"/>
            <w:r w:rsidR="00D56BEE" w:rsidRPr="00EC6D93">
              <w:rPr>
                <w:rFonts w:ascii="Calibri" w:eastAsia="ヒラギノ角ゴ Pro W3" w:hAnsi="Calibri"/>
                <w:color w:val="000000"/>
                <w:sz w:val="18"/>
                <w:szCs w:val="20"/>
                <w:lang w:val="en-GB" w:eastAsia="en-US"/>
              </w:rPr>
              <w:t>psammophytic</w:t>
            </w:r>
            <w:proofErr w:type="spellEnd"/>
            <w:r w:rsidR="00D56BEE" w:rsidRPr="00EC6D93">
              <w:rPr>
                <w:rFonts w:ascii="Calibri" w:eastAsia="ヒラギノ角ゴ Pro W3" w:hAnsi="Calibri"/>
                <w:color w:val="000000"/>
                <w:sz w:val="18"/>
                <w:szCs w:val="20"/>
                <w:lang w:val="en-GB" w:eastAsia="en-US"/>
              </w:rPr>
              <w:t xml:space="preserve"> insect groups,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 xml:space="preserve">Fungi (saprotrophic, </w:t>
            </w:r>
            <w:proofErr w:type="spellStart"/>
            <w:r w:rsidRPr="00EC6D93">
              <w:rPr>
                <w:rFonts w:ascii="Calibri" w:eastAsia="ヒラギノ角ゴ Pro W3" w:hAnsi="Calibri"/>
                <w:color w:val="000000"/>
                <w:sz w:val="18"/>
                <w:szCs w:val="20"/>
                <w:lang w:val="en-GB" w:eastAsia="en-US"/>
              </w:rPr>
              <w:t>mycorhizal</w:t>
            </w:r>
            <w:proofErr w:type="spellEnd"/>
            <w:r w:rsidRPr="00EC6D93">
              <w:rPr>
                <w:rFonts w:ascii="Calibri" w:eastAsia="ヒラギノ角ゴ Pro W3" w:hAnsi="Calibri"/>
                <w:color w:val="000000"/>
                <w:sz w:val="18"/>
                <w:szCs w:val="20"/>
                <w:lang w:val="en-GB" w:eastAsia="en-US"/>
              </w:rPr>
              <w:t>)</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Birds</w:t>
            </w:r>
            <w:r w:rsidR="000808AE" w:rsidRPr="00EC6D93">
              <w:rPr>
                <w:rFonts w:ascii="Calibri" w:eastAsia="ヒラギノ角ゴ Pro W3" w:hAnsi="Calibri"/>
                <w:color w:val="000000"/>
                <w:sz w:val="18"/>
                <w:szCs w:val="20"/>
                <w:lang w:val="en-GB" w:eastAsia="en-US"/>
              </w:rPr>
              <w:t>.</w:t>
            </w:r>
            <w:r w:rsidRPr="00EC6D93">
              <w:rPr>
                <w:rFonts w:ascii="Calibri" w:eastAsia="ヒラギノ角ゴ Pro W3" w:hAnsi="Calibri"/>
                <w:color w:val="000000"/>
                <w:sz w:val="18"/>
                <w:szCs w:val="20"/>
                <w:lang w:val="en-GB" w:eastAsia="en-US"/>
              </w:rPr>
              <w:t xml:space="preserve"> </w:t>
            </w:r>
          </w:p>
          <w:p w:rsidR="00D56BEE" w:rsidRPr="00EC6D93" w:rsidRDefault="00D56BEE" w:rsidP="00D56BEE">
            <w:pPr>
              <w:rPr>
                <w:rFonts w:ascii="Calibri" w:eastAsia="ヒラギノ角ゴ Pro W3" w:hAnsi="Calibri"/>
                <w:color w:val="000000"/>
                <w:sz w:val="18"/>
                <w:szCs w:val="20"/>
                <w:lang w:val="en-GB" w:eastAsia="en-US"/>
              </w:rPr>
            </w:pPr>
          </w:p>
          <w:p w:rsidR="00D56BEE" w:rsidRPr="009E3978" w:rsidRDefault="00D56BEE" w:rsidP="00D56BEE">
            <w:pPr>
              <w:rPr>
                <w:rFonts w:ascii="Calibri" w:eastAsia="ヒラギノ角ゴ Pro W3" w:hAnsi="Calibri"/>
                <w:b/>
                <w:color w:val="000000"/>
                <w:sz w:val="18"/>
                <w:szCs w:val="20"/>
                <w:lang w:val="en-GB" w:eastAsia="en-US"/>
              </w:rPr>
            </w:pPr>
            <w:r w:rsidRPr="009E3978">
              <w:rPr>
                <w:rFonts w:ascii="Calibri" w:eastAsia="ヒラギノ角ゴ Pro W3" w:hAnsi="Calibri"/>
                <w:b/>
                <w:color w:val="000000"/>
                <w:sz w:val="18"/>
                <w:szCs w:val="20"/>
                <w:lang w:val="en-GB" w:eastAsia="en-US"/>
              </w:rPr>
              <w:t>Notes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Effects of grazing  and eutrophication can be seen via other parameters (</w:t>
            </w:r>
            <w:r w:rsidR="00216C77">
              <w:rPr>
                <w:rFonts w:ascii="Calibri" w:eastAsia="ヒラギノ角ゴ Pro W3" w:hAnsi="Calibri"/>
                <w:color w:val="000000"/>
                <w:sz w:val="18"/>
                <w:szCs w:val="20"/>
                <w:lang w:val="en-GB" w:eastAsia="en-US"/>
              </w:rPr>
              <w:t xml:space="preserve">e.g. </w:t>
            </w:r>
            <w:r w:rsidRPr="00EC6D93">
              <w:rPr>
                <w:rFonts w:ascii="Calibri" w:eastAsia="ヒラギノ角ゴ Pro W3" w:hAnsi="Calibri"/>
                <w:color w:val="000000"/>
                <w:sz w:val="18"/>
                <w:szCs w:val="20"/>
                <w:lang w:val="en-GB" w:eastAsia="en-US"/>
              </w:rPr>
              <w:t>species composition, dune dynamics)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 xml:space="preserve">Extreme climatic events (drought, </w:t>
            </w:r>
            <w:r w:rsidR="00216C77">
              <w:rPr>
                <w:rFonts w:ascii="Calibri" w:eastAsia="ヒラギノ角ゴ Pro W3" w:hAnsi="Calibri"/>
                <w:color w:val="000000"/>
                <w:sz w:val="18"/>
                <w:szCs w:val="20"/>
                <w:lang w:val="en-GB" w:eastAsia="en-US"/>
              </w:rPr>
              <w:t>etc.)</w:t>
            </w:r>
            <w:r w:rsidRPr="00EC6D93">
              <w:rPr>
                <w:rFonts w:ascii="Calibri" w:eastAsia="ヒラギノ角ゴ Pro W3" w:hAnsi="Calibri"/>
                <w:color w:val="000000"/>
                <w:sz w:val="18"/>
                <w:szCs w:val="20"/>
                <w:lang w:val="en-GB" w:eastAsia="en-US"/>
              </w:rPr>
              <w:t xml:space="preserve"> considered as threat /pressures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Negative indicators may be useful such as alien species (</w:t>
            </w:r>
            <w:r w:rsidR="00216C77">
              <w:rPr>
                <w:rFonts w:ascii="Calibri" w:eastAsia="ヒラギノ角ゴ Pro W3" w:hAnsi="Calibri"/>
                <w:color w:val="000000"/>
                <w:sz w:val="18"/>
                <w:szCs w:val="20"/>
                <w:lang w:val="en-GB" w:eastAsia="en-US"/>
              </w:rPr>
              <w:t xml:space="preserve">e.g. </w:t>
            </w:r>
            <w:r w:rsidRPr="00216C77">
              <w:rPr>
                <w:rFonts w:ascii="Calibri" w:eastAsia="ヒラギノ角ゴ Pro W3" w:hAnsi="Calibri"/>
                <w:i/>
                <w:color w:val="000000"/>
                <w:sz w:val="18"/>
                <w:szCs w:val="20"/>
                <w:lang w:val="en-GB" w:eastAsia="en-US"/>
              </w:rPr>
              <w:t xml:space="preserve">Rosa </w:t>
            </w:r>
            <w:proofErr w:type="spellStart"/>
            <w:r w:rsidRPr="00216C77">
              <w:rPr>
                <w:rFonts w:ascii="Calibri" w:eastAsia="ヒラギノ角ゴ Pro W3" w:hAnsi="Calibri"/>
                <w:i/>
                <w:color w:val="000000"/>
                <w:sz w:val="18"/>
                <w:szCs w:val="20"/>
                <w:lang w:val="en-GB" w:eastAsia="en-US"/>
              </w:rPr>
              <w:t>rugosa</w:t>
            </w:r>
            <w:proofErr w:type="spellEnd"/>
            <w:r w:rsidRPr="00EC6D93">
              <w:rPr>
                <w:rFonts w:ascii="Calibri" w:eastAsia="ヒラギノ角ゴ Pro W3" w:hAnsi="Calibri"/>
                <w:color w:val="000000"/>
                <w:sz w:val="18"/>
                <w:szCs w:val="20"/>
                <w:lang w:val="en-GB" w:eastAsia="en-US"/>
              </w:rPr>
              <w:t xml:space="preserve"> in FI), or species which are not natural to the habitat (</w:t>
            </w:r>
            <w:r w:rsidR="00216C77">
              <w:rPr>
                <w:rFonts w:ascii="Calibri" w:eastAsia="ヒラギノ角ゴ Pro W3" w:hAnsi="Calibri"/>
                <w:color w:val="000000"/>
                <w:sz w:val="18"/>
                <w:szCs w:val="20"/>
                <w:lang w:val="en-GB" w:eastAsia="en-US"/>
              </w:rPr>
              <w:t xml:space="preserve">e.g. </w:t>
            </w:r>
            <w:r w:rsidRPr="00EC6D93">
              <w:rPr>
                <w:rFonts w:ascii="Calibri" w:eastAsia="ヒラギノ角ゴ Pro W3" w:hAnsi="Calibri"/>
                <w:color w:val="000000"/>
                <w:sz w:val="18"/>
                <w:szCs w:val="20"/>
                <w:lang w:val="en-GB" w:eastAsia="en-US"/>
              </w:rPr>
              <w:t>rabbits)</w:t>
            </w:r>
            <w:r w:rsidR="000808AE" w:rsidRPr="00EC6D93">
              <w:rPr>
                <w:rFonts w:ascii="Calibri" w:eastAsia="ヒラギノ角ゴ Pro W3" w:hAnsi="Calibri"/>
                <w:color w:val="000000"/>
                <w:sz w:val="18"/>
                <w:szCs w:val="20"/>
                <w:lang w:val="en-GB" w:eastAsia="en-US"/>
              </w:rPr>
              <w:t>.</w:t>
            </w:r>
          </w:p>
          <w:p w:rsidR="00D56BEE" w:rsidRPr="00EC6D93" w:rsidRDefault="00D56BEE" w:rsidP="00D56BEE">
            <w:pPr>
              <w:rPr>
                <w:rFonts w:ascii="Calibri" w:eastAsia="ヒラギノ角ゴ Pro W3" w:hAnsi="Calibri"/>
                <w:color w:val="000000"/>
                <w:sz w:val="18"/>
                <w:szCs w:val="20"/>
                <w:lang w:val="en-GB" w:eastAsia="en-US"/>
              </w:rPr>
            </w:pPr>
          </w:p>
        </w:tc>
      </w:tr>
      <w:tr w:rsidR="00D56BEE" w:rsidRPr="00575783" w:rsidTr="001856F7">
        <w:trPr>
          <w:cantSplit/>
        </w:trPr>
        <w:tc>
          <w:tcPr>
            <w:tcW w:w="2943" w:type="dxa"/>
          </w:tcPr>
          <w:p w:rsidR="00D56BEE" w:rsidRPr="001856F7" w:rsidRDefault="00D56BEE" w:rsidP="00D56BEE">
            <w:pPr>
              <w:rPr>
                <w:rFonts w:ascii="Calibri" w:eastAsia="ヒラギノ角ゴ Pro W3" w:hAnsi="Calibri"/>
                <w:b/>
                <w:color w:val="2E74B5" w:themeColor="accent1" w:themeShade="BF"/>
                <w:sz w:val="18"/>
                <w:szCs w:val="20"/>
                <w:lang w:val="en-GB" w:eastAsia="en-US"/>
              </w:rPr>
            </w:pPr>
            <w:proofErr w:type="spellStart"/>
            <w:r w:rsidRPr="001856F7">
              <w:rPr>
                <w:rFonts w:ascii="Calibri" w:eastAsia="ヒラギノ角ゴ Pro W3" w:hAnsi="Calibri"/>
                <w:b/>
                <w:color w:val="2E74B5" w:themeColor="accent1" w:themeShade="BF"/>
                <w:sz w:val="18"/>
                <w:szCs w:val="20"/>
                <w:lang w:val="en-GB" w:eastAsia="en-US"/>
              </w:rPr>
              <w:lastRenderedPageBreak/>
              <w:t>Matorral</w:t>
            </w:r>
            <w:proofErr w:type="spellEnd"/>
            <w:r w:rsidRPr="001856F7">
              <w:rPr>
                <w:rFonts w:ascii="Calibri" w:eastAsia="ヒラギノ角ゴ Pro W3" w:hAnsi="Calibri"/>
                <w:b/>
                <w:color w:val="2E74B5" w:themeColor="accent1" w:themeShade="BF"/>
                <w:sz w:val="18"/>
                <w:szCs w:val="20"/>
                <w:lang w:val="en-GB" w:eastAsia="en-US"/>
              </w:rPr>
              <w:t>,  scrub, etc (52**, 53**, 54**)</w:t>
            </w:r>
          </w:p>
          <w:p w:rsidR="00D56BEE" w:rsidRPr="001856F7" w:rsidRDefault="00D56BEE" w:rsidP="00D56BEE">
            <w:pPr>
              <w:rPr>
                <w:rFonts w:ascii="Calibri" w:eastAsia="ヒラギノ角ゴ Pro W3" w:hAnsi="Calibri"/>
                <w:b/>
                <w:color w:val="2E74B5" w:themeColor="accent1" w:themeShade="BF"/>
                <w:sz w:val="18"/>
                <w:szCs w:val="20"/>
                <w:lang w:val="en-GB" w:eastAsia="en-US"/>
              </w:rPr>
            </w:pPr>
          </w:p>
        </w:tc>
        <w:tc>
          <w:tcPr>
            <w:tcW w:w="6521" w:type="dxa"/>
          </w:tcPr>
          <w:p w:rsidR="00D56BEE" w:rsidRPr="00484801" w:rsidRDefault="00D56BEE" w:rsidP="00D56BEE">
            <w:pPr>
              <w:rPr>
                <w:rFonts w:ascii="Calibri" w:eastAsia="ヒラギノ角ゴ Pro W3" w:hAnsi="Calibri"/>
                <w:b/>
                <w:color w:val="000000"/>
                <w:sz w:val="18"/>
                <w:szCs w:val="20"/>
                <w:lang w:val="en-GB" w:eastAsia="en-US"/>
              </w:rPr>
            </w:pPr>
            <w:r w:rsidRPr="00484801">
              <w:rPr>
                <w:rFonts w:ascii="Calibri" w:eastAsia="ヒラギノ角ゴ Pro W3" w:hAnsi="Calibri"/>
                <w:b/>
                <w:color w:val="000000"/>
                <w:sz w:val="18"/>
                <w:szCs w:val="20"/>
                <w:lang w:val="en-GB" w:eastAsia="en-US"/>
              </w:rPr>
              <w:t xml:space="preserve">Structure </w:t>
            </w:r>
          </w:p>
          <w:p w:rsidR="00D56BEE" w:rsidRPr="009E3978" w:rsidRDefault="00216C77" w:rsidP="009B38E8">
            <w:pPr>
              <w:pStyle w:val="ListParagraph"/>
              <w:numPr>
                <w:ilvl w:val="0"/>
                <w:numId w:val="10"/>
              </w:num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S</w:t>
            </w:r>
            <w:r w:rsidR="00D56BEE" w:rsidRPr="009E3978">
              <w:rPr>
                <w:rFonts w:ascii="Calibri" w:eastAsia="ヒラギノ角ゴ Pro W3" w:hAnsi="Calibri"/>
                <w:color w:val="000000"/>
                <w:sz w:val="18"/>
                <w:szCs w:val="20"/>
                <w:lang w:val="en-GB" w:eastAsia="en-US"/>
              </w:rPr>
              <w:t>pecies composition (plant) (</w:t>
            </w:r>
            <w:proofErr w:type="spellStart"/>
            <w:r w:rsidR="00D56BEE" w:rsidRPr="009E3978">
              <w:rPr>
                <w:rFonts w:ascii="Calibri" w:eastAsia="ヒラギノ角ゴ Pro W3" w:hAnsi="Calibri"/>
                <w:color w:val="000000"/>
                <w:sz w:val="18"/>
                <w:szCs w:val="20"/>
                <w:lang w:val="en-GB" w:eastAsia="en-US"/>
              </w:rPr>
              <w:t>esp</w:t>
            </w:r>
            <w:proofErr w:type="spellEnd"/>
            <w:r w:rsidR="00D56BEE" w:rsidRPr="009E3978">
              <w:rPr>
                <w:rFonts w:ascii="Calibri" w:eastAsia="ヒラギノ角ゴ Pro W3" w:hAnsi="Calibri"/>
                <w:color w:val="000000"/>
                <w:sz w:val="18"/>
                <w:szCs w:val="20"/>
                <w:lang w:val="en-GB" w:eastAsia="en-US"/>
              </w:rPr>
              <w:t xml:space="preserve"> of dominant species)</w:t>
            </w:r>
          </w:p>
          <w:p w:rsidR="009E3978" w:rsidRPr="009E3978" w:rsidRDefault="00D56BEE" w:rsidP="009B38E8">
            <w:pPr>
              <w:pStyle w:val="ListParagraph"/>
              <w:numPr>
                <w:ilvl w:val="0"/>
                <w:numId w:val="10"/>
              </w:numPr>
              <w:rPr>
                <w:rFonts w:ascii="Calibri" w:eastAsia="ヒラギノ角ゴ Pro W3" w:hAnsi="Calibri"/>
                <w:color w:val="000000"/>
                <w:sz w:val="18"/>
                <w:szCs w:val="20"/>
                <w:lang w:val="en-GB" w:eastAsia="en-US"/>
              </w:rPr>
            </w:pPr>
            <w:r w:rsidRPr="009E3978">
              <w:rPr>
                <w:rFonts w:ascii="Calibri" w:eastAsia="ヒラギノ角ゴ Pro W3" w:hAnsi="Calibri"/>
                <w:color w:val="000000"/>
                <w:sz w:val="18"/>
                <w:szCs w:val="20"/>
                <w:lang w:val="en-GB" w:eastAsia="en-US"/>
              </w:rPr>
              <w:t>Age/height classes</w:t>
            </w:r>
          </w:p>
          <w:p w:rsidR="00D56BEE" w:rsidRPr="009E3978" w:rsidRDefault="00216C77" w:rsidP="009B38E8">
            <w:pPr>
              <w:pStyle w:val="ListParagraph"/>
              <w:numPr>
                <w:ilvl w:val="0"/>
                <w:numId w:val="10"/>
              </w:num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P</w:t>
            </w:r>
            <w:r w:rsidR="00D56BEE" w:rsidRPr="009E3978">
              <w:rPr>
                <w:rFonts w:ascii="Calibri" w:eastAsia="ヒラギノ角ゴ Pro W3" w:hAnsi="Calibri"/>
                <w:color w:val="000000"/>
                <w:sz w:val="18"/>
                <w:szCs w:val="20"/>
                <w:lang w:val="en-GB" w:eastAsia="en-US"/>
              </w:rPr>
              <w:t>atch size/distance between patches</w:t>
            </w:r>
          </w:p>
          <w:p w:rsidR="00D56BEE" w:rsidRPr="009E3978" w:rsidRDefault="00D56BEE" w:rsidP="009B38E8">
            <w:pPr>
              <w:pStyle w:val="ListParagraph"/>
              <w:numPr>
                <w:ilvl w:val="0"/>
                <w:numId w:val="10"/>
              </w:numPr>
              <w:rPr>
                <w:rFonts w:ascii="Calibri" w:eastAsia="ヒラギノ角ゴ Pro W3" w:hAnsi="Calibri"/>
                <w:color w:val="000000"/>
                <w:sz w:val="18"/>
                <w:szCs w:val="20"/>
                <w:lang w:val="en-GB" w:eastAsia="en-US"/>
              </w:rPr>
            </w:pPr>
            <w:r w:rsidRPr="009E3978">
              <w:rPr>
                <w:rFonts w:ascii="Calibri" w:eastAsia="ヒラギノ角ゴ Pro W3" w:hAnsi="Calibri"/>
                <w:color w:val="000000"/>
                <w:sz w:val="18"/>
                <w:szCs w:val="20"/>
                <w:lang w:val="en-GB" w:eastAsia="en-US"/>
              </w:rPr>
              <w:t>% open ground</w:t>
            </w:r>
          </w:p>
          <w:p w:rsidR="009E3978" w:rsidRDefault="009E3978" w:rsidP="00D56BEE">
            <w:pPr>
              <w:rPr>
                <w:rFonts w:ascii="Calibri" w:eastAsia="ヒラギノ角ゴ Pro W3" w:hAnsi="Calibri"/>
                <w:color w:val="000000"/>
                <w:sz w:val="18"/>
                <w:szCs w:val="20"/>
                <w:lang w:val="en-GB" w:eastAsia="en-US"/>
              </w:rPr>
            </w:pPr>
          </w:p>
          <w:p w:rsidR="00216C77" w:rsidRDefault="00216C77" w:rsidP="00216C77">
            <w:pPr>
              <w:rPr>
                <w:rFonts w:ascii="Calibri" w:eastAsia="ヒラギノ角ゴ Pro W3" w:hAnsi="Calibri"/>
                <w:b/>
                <w:color w:val="000000"/>
                <w:sz w:val="18"/>
                <w:szCs w:val="20"/>
                <w:lang w:val="en-GB" w:eastAsia="en-US"/>
              </w:rPr>
            </w:pPr>
            <w:r>
              <w:rPr>
                <w:rFonts w:ascii="Calibri" w:eastAsia="ヒラギノ角ゴ Pro W3" w:hAnsi="Calibri"/>
                <w:b/>
                <w:color w:val="000000"/>
                <w:sz w:val="18"/>
                <w:szCs w:val="20"/>
                <w:lang w:val="en-GB" w:eastAsia="en-US"/>
              </w:rPr>
              <w:t>Other characteristics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 xml:space="preserve">Fragmentation </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Hydrology (natural, disturbed)</w:t>
            </w:r>
          </w:p>
          <w:p w:rsidR="00D56BEE" w:rsidRPr="00EC6D93" w:rsidRDefault="00216C77" w:rsidP="00D56BEE">
            <w:p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 xml:space="preserve">Fire - </w:t>
            </w:r>
            <w:r w:rsidR="00D56BEE" w:rsidRPr="00EC6D93">
              <w:rPr>
                <w:rFonts w:ascii="Calibri" w:eastAsia="ヒラギノ角ゴ Pro W3" w:hAnsi="Calibri"/>
                <w:color w:val="000000"/>
                <w:sz w:val="18"/>
                <w:szCs w:val="20"/>
                <w:lang w:val="en-GB" w:eastAsia="en-US"/>
              </w:rPr>
              <w:t>si</w:t>
            </w:r>
            <w:r>
              <w:rPr>
                <w:rFonts w:ascii="Calibri" w:eastAsia="ヒラギノ角ゴ Pro W3" w:hAnsi="Calibri"/>
                <w:color w:val="000000"/>
                <w:sz w:val="18"/>
                <w:szCs w:val="20"/>
                <w:lang w:val="en-GB" w:eastAsia="en-US"/>
              </w:rPr>
              <w:t>gns of fire, frequency of fire</w:t>
            </w:r>
            <w:r w:rsidR="00D56BEE" w:rsidRPr="00EC6D93">
              <w:rPr>
                <w:rFonts w:ascii="Calibri" w:eastAsia="ヒラギノ角ゴ Pro W3" w:hAnsi="Calibri"/>
                <w:color w:val="000000"/>
                <w:sz w:val="18"/>
                <w:szCs w:val="20"/>
                <w:lang w:val="en-GB" w:eastAsia="en-US"/>
              </w:rPr>
              <w:t xml:space="preserve"> (link to other </w:t>
            </w:r>
            <w:r>
              <w:rPr>
                <w:rFonts w:ascii="Calibri" w:eastAsia="ヒラギノ角ゴ Pro W3" w:hAnsi="Calibri"/>
                <w:color w:val="000000"/>
                <w:sz w:val="18"/>
                <w:szCs w:val="20"/>
                <w:lang w:val="en-GB" w:eastAsia="en-US"/>
              </w:rPr>
              <w:t>species</w:t>
            </w:r>
            <w:r w:rsidR="00D56BEE" w:rsidRPr="00EC6D93">
              <w:rPr>
                <w:rFonts w:ascii="Calibri" w:eastAsia="ヒラギノ角ゴ Pro W3" w:hAnsi="Calibri"/>
                <w:color w:val="000000"/>
                <w:sz w:val="18"/>
                <w:szCs w:val="20"/>
                <w:lang w:val="en-GB" w:eastAsia="en-US"/>
              </w:rPr>
              <w:t xml:space="preserve"> regeneration)</w:t>
            </w:r>
            <w:r w:rsidR="000808AE" w:rsidRPr="00EC6D93">
              <w:rPr>
                <w:rFonts w:ascii="Calibri" w:eastAsia="ヒラギノ角ゴ Pro W3" w:hAnsi="Calibri"/>
                <w:color w:val="000000"/>
                <w:sz w:val="18"/>
                <w:szCs w:val="20"/>
                <w:lang w:val="en-GB" w:eastAsia="en-US"/>
              </w:rPr>
              <w:t>.</w:t>
            </w:r>
          </w:p>
          <w:p w:rsidR="00D56BEE" w:rsidRPr="00EC6D93" w:rsidRDefault="00D56BEE" w:rsidP="00D56BEE">
            <w:pPr>
              <w:rPr>
                <w:rFonts w:ascii="Calibri" w:eastAsia="ヒラギノ角ゴ Pro W3" w:hAnsi="Calibri"/>
                <w:color w:val="000000"/>
                <w:sz w:val="18"/>
                <w:szCs w:val="20"/>
                <w:lang w:val="en-GB" w:eastAsia="en-US"/>
              </w:rPr>
            </w:pPr>
          </w:p>
          <w:p w:rsidR="009E3978" w:rsidRPr="009E3978" w:rsidRDefault="00D56BEE" w:rsidP="00D56BEE">
            <w:pPr>
              <w:rPr>
                <w:rFonts w:ascii="Calibri" w:eastAsia="ヒラギノ角ゴ Pro W3" w:hAnsi="Calibri"/>
                <w:b/>
                <w:color w:val="000000"/>
                <w:sz w:val="18"/>
                <w:szCs w:val="20"/>
                <w:lang w:val="en-GB" w:eastAsia="en-US"/>
              </w:rPr>
            </w:pPr>
            <w:r w:rsidRPr="009E3978">
              <w:rPr>
                <w:rFonts w:ascii="Calibri" w:eastAsia="ヒラギノ角ゴ Pro W3" w:hAnsi="Calibri"/>
                <w:b/>
                <w:color w:val="000000"/>
                <w:sz w:val="18"/>
                <w:szCs w:val="20"/>
                <w:lang w:val="en-GB" w:eastAsia="en-US"/>
              </w:rPr>
              <w:t xml:space="preserve">Species (animal) </w:t>
            </w:r>
          </w:p>
          <w:p w:rsidR="00D56BEE" w:rsidRPr="00EC6D93" w:rsidRDefault="00D56BEE" w:rsidP="00D56BEE">
            <w:pPr>
              <w:rPr>
                <w:rFonts w:ascii="Calibri" w:eastAsia="ヒラギノ角ゴ Pro W3" w:hAnsi="Calibri"/>
                <w:color w:val="000000"/>
                <w:sz w:val="18"/>
                <w:szCs w:val="20"/>
                <w:lang w:val="en-GB" w:eastAsia="en-US"/>
              </w:rPr>
            </w:pPr>
            <w:proofErr w:type="gramStart"/>
            <w:r w:rsidRPr="00EC6D93">
              <w:rPr>
                <w:rFonts w:ascii="Calibri" w:eastAsia="ヒラギノ角ゴ Pro W3" w:hAnsi="Calibri"/>
                <w:color w:val="000000"/>
                <w:sz w:val="18"/>
                <w:szCs w:val="20"/>
                <w:lang w:val="en-GB" w:eastAsia="en-US"/>
              </w:rPr>
              <w:t>small</w:t>
            </w:r>
            <w:proofErr w:type="gramEnd"/>
            <w:r w:rsidRPr="00EC6D93">
              <w:rPr>
                <w:rFonts w:ascii="Calibri" w:eastAsia="ヒラギノ角ゴ Pro W3" w:hAnsi="Calibri"/>
                <w:color w:val="000000"/>
                <w:sz w:val="18"/>
                <w:szCs w:val="20"/>
                <w:lang w:val="en-GB" w:eastAsia="en-US"/>
              </w:rPr>
              <w:t xml:space="preserve"> mammals, ground beetles (</w:t>
            </w:r>
            <w:proofErr w:type="spellStart"/>
            <w:r w:rsidRPr="00EC6D93">
              <w:rPr>
                <w:rFonts w:ascii="Calibri" w:eastAsia="ヒラギノ角ゴ Pro W3" w:hAnsi="Calibri"/>
                <w:color w:val="000000"/>
                <w:sz w:val="18"/>
                <w:szCs w:val="20"/>
                <w:lang w:val="en-GB" w:eastAsia="en-US"/>
              </w:rPr>
              <w:t>tenebrionids</w:t>
            </w:r>
            <w:proofErr w:type="spellEnd"/>
            <w:r w:rsidRPr="00EC6D93">
              <w:rPr>
                <w:rFonts w:ascii="Calibri" w:eastAsia="ヒラギノ角ゴ Pro W3" w:hAnsi="Calibri"/>
                <w:color w:val="000000"/>
                <w:sz w:val="18"/>
                <w:szCs w:val="20"/>
                <w:lang w:val="en-GB" w:eastAsia="en-US"/>
              </w:rPr>
              <w:t xml:space="preserve">), pollinators and indicators of habitat mosaic (e.g. </w:t>
            </w:r>
            <w:r w:rsidRPr="00216C77">
              <w:rPr>
                <w:rFonts w:ascii="Calibri" w:eastAsia="ヒラギノ角ゴ Pro W3" w:hAnsi="Calibri"/>
                <w:i/>
                <w:color w:val="000000"/>
                <w:sz w:val="18"/>
                <w:szCs w:val="20"/>
                <w:lang w:val="en-GB" w:eastAsia="en-US"/>
              </w:rPr>
              <w:t>Hymenoptera</w:t>
            </w:r>
            <w:r w:rsidRPr="00EC6D93">
              <w:rPr>
                <w:rFonts w:ascii="Calibri" w:eastAsia="ヒラギノ角ゴ Pro W3" w:hAnsi="Calibri"/>
                <w:color w:val="000000"/>
                <w:sz w:val="18"/>
                <w:szCs w:val="20"/>
                <w:lang w:val="en-GB" w:eastAsia="en-US"/>
              </w:rPr>
              <w:t xml:space="preserve">, </w:t>
            </w:r>
            <w:proofErr w:type="spellStart"/>
            <w:r w:rsidRPr="00216C77">
              <w:rPr>
                <w:rFonts w:ascii="Calibri" w:eastAsia="ヒラギノ角ゴ Pro W3" w:hAnsi="Calibri"/>
                <w:i/>
                <w:color w:val="000000"/>
                <w:sz w:val="18"/>
                <w:szCs w:val="20"/>
                <w:lang w:val="en-GB" w:eastAsia="en-US"/>
              </w:rPr>
              <w:t>Syrphidae</w:t>
            </w:r>
            <w:proofErr w:type="spellEnd"/>
            <w:r w:rsidRPr="00EC6D93">
              <w:rPr>
                <w:rFonts w:ascii="Calibri" w:eastAsia="ヒラギノ角ゴ Pro W3" w:hAnsi="Calibri"/>
                <w:color w:val="000000"/>
                <w:sz w:val="18"/>
                <w:szCs w:val="20"/>
                <w:lang w:val="en-GB" w:eastAsia="en-US"/>
              </w:rPr>
              <w:t xml:space="preserve">, </w:t>
            </w:r>
            <w:r w:rsidRPr="00216C77">
              <w:rPr>
                <w:rFonts w:ascii="Calibri" w:eastAsia="ヒラギノ角ゴ Pro W3" w:hAnsi="Calibri"/>
                <w:i/>
                <w:color w:val="000000"/>
                <w:sz w:val="18"/>
                <w:szCs w:val="20"/>
                <w:lang w:val="en-GB" w:eastAsia="en-US"/>
              </w:rPr>
              <w:t>Lepidoptera</w:t>
            </w:r>
            <w:r w:rsidRPr="00EC6D93">
              <w:rPr>
                <w:rFonts w:ascii="Calibri" w:eastAsia="ヒラギノ角ゴ Pro W3" w:hAnsi="Calibri"/>
                <w:color w:val="000000"/>
                <w:sz w:val="18"/>
                <w:szCs w:val="20"/>
                <w:lang w:val="en-GB" w:eastAsia="en-US"/>
              </w:rPr>
              <w:t xml:space="preserve">), spiders, reptiles, </w:t>
            </w:r>
            <w:r w:rsidR="000808AE" w:rsidRPr="00EC6D93">
              <w:rPr>
                <w:rFonts w:ascii="Calibri" w:eastAsia="ヒラギノ角ゴ Pro W3" w:hAnsi="Calibri"/>
                <w:color w:val="000000"/>
                <w:sz w:val="18"/>
                <w:szCs w:val="20"/>
                <w:lang w:val="en-GB" w:eastAsia="en-US"/>
              </w:rPr>
              <w:t>b</w:t>
            </w:r>
            <w:r w:rsidRPr="00EC6D93">
              <w:rPr>
                <w:rFonts w:ascii="Calibri" w:eastAsia="ヒラギノ角ゴ Pro W3" w:hAnsi="Calibri"/>
                <w:color w:val="000000"/>
                <w:sz w:val="18"/>
                <w:szCs w:val="20"/>
                <w:lang w:val="en-GB" w:eastAsia="en-US"/>
              </w:rPr>
              <w:t>irds</w:t>
            </w:r>
            <w:r w:rsidR="000808AE" w:rsidRPr="00EC6D93">
              <w:rPr>
                <w:rFonts w:ascii="Calibri" w:eastAsia="ヒラギノ角ゴ Pro W3" w:hAnsi="Calibri"/>
                <w:color w:val="000000"/>
                <w:sz w:val="18"/>
                <w:szCs w:val="20"/>
                <w:lang w:val="en-GB" w:eastAsia="en-US"/>
              </w:rPr>
              <w:t>.</w:t>
            </w:r>
            <w:r w:rsidRPr="00EC6D93">
              <w:rPr>
                <w:rFonts w:ascii="Calibri" w:eastAsia="ヒラギノ角ゴ Pro W3" w:hAnsi="Calibri"/>
                <w:color w:val="000000"/>
                <w:sz w:val="18"/>
                <w:szCs w:val="20"/>
                <w:lang w:val="en-GB" w:eastAsia="en-US"/>
              </w:rPr>
              <w:t xml:space="preserve"> </w:t>
            </w:r>
          </w:p>
          <w:p w:rsidR="00D56BEE" w:rsidRPr="00EC6D93" w:rsidRDefault="00D56BEE" w:rsidP="00D56BEE">
            <w:pPr>
              <w:rPr>
                <w:rFonts w:ascii="Calibri" w:eastAsia="ヒラギノ角ゴ Pro W3" w:hAnsi="Calibri"/>
                <w:color w:val="000000"/>
                <w:sz w:val="18"/>
                <w:szCs w:val="20"/>
                <w:lang w:val="en-GB" w:eastAsia="en-US"/>
              </w:rPr>
            </w:pPr>
          </w:p>
          <w:p w:rsidR="00D56BEE" w:rsidRPr="009E3978" w:rsidRDefault="00D56BEE" w:rsidP="00D56BEE">
            <w:pPr>
              <w:rPr>
                <w:rFonts w:ascii="Calibri" w:eastAsia="ヒラギノ角ゴ Pro W3" w:hAnsi="Calibri"/>
                <w:b/>
                <w:color w:val="000000"/>
                <w:sz w:val="18"/>
                <w:szCs w:val="20"/>
                <w:lang w:val="en-GB" w:eastAsia="en-US"/>
              </w:rPr>
            </w:pPr>
            <w:r w:rsidRPr="009E3978">
              <w:rPr>
                <w:rFonts w:ascii="Calibri" w:eastAsia="ヒラギノ角ゴ Pro W3" w:hAnsi="Calibri"/>
                <w:b/>
                <w:color w:val="000000"/>
                <w:sz w:val="18"/>
                <w:szCs w:val="20"/>
                <w:lang w:val="en-GB" w:eastAsia="en-US"/>
              </w:rPr>
              <w:t>Notes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Effects of grazing  and eutrophication can be seen via other parameters (e.g. species composition, dune dynamics)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 xml:space="preserve">Extreme climatic events (drought, </w:t>
            </w:r>
            <w:r w:rsidR="00216C77">
              <w:rPr>
                <w:rFonts w:ascii="Calibri" w:eastAsia="ヒラギノ角ゴ Pro W3" w:hAnsi="Calibri"/>
                <w:color w:val="000000"/>
                <w:sz w:val="18"/>
                <w:szCs w:val="20"/>
                <w:lang w:val="en-GB" w:eastAsia="en-US"/>
              </w:rPr>
              <w:t>etc.)</w:t>
            </w:r>
            <w:r w:rsidRPr="00EC6D93">
              <w:rPr>
                <w:rFonts w:ascii="Calibri" w:eastAsia="ヒラギノ角ゴ Pro W3" w:hAnsi="Calibri"/>
                <w:color w:val="000000"/>
                <w:sz w:val="18"/>
                <w:szCs w:val="20"/>
                <w:lang w:val="en-GB" w:eastAsia="en-US"/>
              </w:rPr>
              <w:t xml:space="preserve"> considered as threat /pressures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Negative indicators may be useful such as alien species or species which are not natural to the habitat</w:t>
            </w:r>
            <w:r w:rsidR="000808AE" w:rsidRPr="00EC6D93">
              <w:rPr>
                <w:rFonts w:ascii="Calibri" w:eastAsia="ヒラギノ角ゴ Pro W3" w:hAnsi="Calibri"/>
                <w:color w:val="000000"/>
                <w:sz w:val="18"/>
                <w:szCs w:val="20"/>
                <w:lang w:val="en-GB" w:eastAsia="en-US"/>
              </w:rPr>
              <w:t>.</w:t>
            </w:r>
            <w:r w:rsidRPr="00EC6D93">
              <w:rPr>
                <w:rFonts w:ascii="Calibri" w:eastAsia="ヒラギノ角ゴ Pro W3" w:hAnsi="Calibri"/>
                <w:color w:val="000000"/>
                <w:sz w:val="18"/>
                <w:szCs w:val="20"/>
                <w:lang w:val="en-GB" w:eastAsia="en-US"/>
              </w:rPr>
              <w:t xml:space="preserve"> </w:t>
            </w:r>
          </w:p>
          <w:p w:rsidR="00D56BEE" w:rsidRPr="00EC6D93" w:rsidRDefault="00D56BEE" w:rsidP="00D56BEE">
            <w:pPr>
              <w:rPr>
                <w:rFonts w:ascii="Calibri" w:eastAsia="ヒラギノ角ゴ Pro W3" w:hAnsi="Calibri"/>
                <w:color w:val="000000"/>
                <w:sz w:val="18"/>
                <w:szCs w:val="20"/>
                <w:lang w:val="en-GB" w:eastAsia="en-US"/>
              </w:rPr>
            </w:pPr>
          </w:p>
        </w:tc>
      </w:tr>
      <w:tr w:rsidR="00D56BEE" w:rsidRPr="00575783" w:rsidTr="001856F7">
        <w:trPr>
          <w:cantSplit/>
        </w:trPr>
        <w:tc>
          <w:tcPr>
            <w:tcW w:w="2943" w:type="dxa"/>
          </w:tcPr>
          <w:p w:rsidR="00D56BEE" w:rsidRPr="001856F7" w:rsidRDefault="00D56BEE" w:rsidP="00D56BEE">
            <w:pPr>
              <w:rPr>
                <w:rFonts w:ascii="Calibri" w:eastAsia="ヒラギノ角ゴ Pro W3" w:hAnsi="Calibri"/>
                <w:b/>
                <w:color w:val="2E74B5" w:themeColor="accent1" w:themeShade="BF"/>
                <w:sz w:val="18"/>
                <w:szCs w:val="20"/>
                <w:lang w:val="en-GB" w:eastAsia="en-US"/>
              </w:rPr>
            </w:pPr>
            <w:r w:rsidRPr="001856F7">
              <w:rPr>
                <w:rFonts w:ascii="Calibri" w:eastAsia="ヒラギノ角ゴ Pro W3" w:hAnsi="Calibri"/>
                <w:b/>
                <w:color w:val="2E74B5" w:themeColor="accent1" w:themeShade="BF"/>
                <w:sz w:val="18"/>
                <w:szCs w:val="20"/>
                <w:lang w:val="en-GB" w:eastAsia="en-US"/>
              </w:rPr>
              <w:t>Grasslands (6***)</w:t>
            </w:r>
          </w:p>
          <w:p w:rsidR="00D56BEE" w:rsidRPr="001856F7" w:rsidRDefault="00D56BEE" w:rsidP="00D56BEE">
            <w:pPr>
              <w:rPr>
                <w:rFonts w:ascii="Calibri" w:eastAsia="ヒラギノ角ゴ Pro W3" w:hAnsi="Calibri"/>
                <w:b/>
                <w:color w:val="2E74B5" w:themeColor="accent1" w:themeShade="BF"/>
                <w:sz w:val="18"/>
                <w:szCs w:val="20"/>
                <w:lang w:val="en-GB" w:eastAsia="en-US"/>
              </w:rPr>
            </w:pPr>
          </w:p>
        </w:tc>
        <w:tc>
          <w:tcPr>
            <w:tcW w:w="6521" w:type="dxa"/>
          </w:tcPr>
          <w:p w:rsidR="00D56BEE" w:rsidRPr="00EC6D93" w:rsidRDefault="00D56BEE" w:rsidP="00D56BEE">
            <w:pPr>
              <w:rPr>
                <w:rFonts w:ascii="Calibri" w:eastAsia="ヒラギノ角ゴ Pro W3" w:hAnsi="Calibri"/>
                <w:color w:val="000000"/>
                <w:sz w:val="18"/>
                <w:szCs w:val="20"/>
                <w:lang w:val="en-GB" w:eastAsia="en-US"/>
              </w:rPr>
            </w:pPr>
            <w:r w:rsidRPr="004C69F1">
              <w:rPr>
                <w:rFonts w:ascii="Calibri" w:eastAsia="ヒラギノ角ゴ Pro W3" w:hAnsi="Calibri"/>
                <w:b/>
                <w:color w:val="000000"/>
                <w:sz w:val="18"/>
                <w:szCs w:val="20"/>
                <w:lang w:val="en-GB" w:eastAsia="en-US"/>
              </w:rPr>
              <w:t xml:space="preserve">Structure </w:t>
            </w:r>
            <w:r w:rsidRPr="00EC6D93">
              <w:rPr>
                <w:rFonts w:ascii="Calibri" w:eastAsia="ヒラギノ角ゴ Pro W3" w:hAnsi="Calibri"/>
                <w:color w:val="000000"/>
                <w:sz w:val="18"/>
                <w:szCs w:val="20"/>
                <w:lang w:val="en-GB" w:eastAsia="en-US"/>
              </w:rPr>
              <w:t xml:space="preserve">(often structure is related to one or few </w:t>
            </w:r>
            <w:r w:rsidR="00216C77">
              <w:rPr>
                <w:rFonts w:ascii="Calibri" w:eastAsia="ヒラギノ角ゴ Pro W3" w:hAnsi="Calibri"/>
                <w:color w:val="000000"/>
                <w:sz w:val="18"/>
                <w:szCs w:val="20"/>
                <w:lang w:val="en-GB" w:eastAsia="en-US"/>
              </w:rPr>
              <w:t xml:space="preserve">species for a given habitat - e.g. </w:t>
            </w:r>
            <w:proofErr w:type="spellStart"/>
            <w:r w:rsidRPr="00216C77">
              <w:rPr>
                <w:rFonts w:ascii="Calibri" w:eastAsia="ヒラギノ角ゴ Pro W3" w:hAnsi="Calibri"/>
                <w:i/>
                <w:color w:val="000000"/>
                <w:sz w:val="18"/>
                <w:szCs w:val="20"/>
                <w:lang w:val="en-GB" w:eastAsia="en-US"/>
              </w:rPr>
              <w:t>Brachypodium</w:t>
            </w:r>
            <w:proofErr w:type="spellEnd"/>
            <w:r w:rsidRPr="00216C77">
              <w:rPr>
                <w:rFonts w:ascii="Calibri" w:eastAsia="ヒラギノ角ゴ Pro W3" w:hAnsi="Calibri"/>
                <w:i/>
                <w:color w:val="000000"/>
                <w:sz w:val="18"/>
                <w:szCs w:val="20"/>
                <w:lang w:val="en-GB" w:eastAsia="en-US"/>
              </w:rPr>
              <w:t xml:space="preserve"> </w:t>
            </w:r>
            <w:proofErr w:type="spellStart"/>
            <w:r w:rsidRPr="00216C77">
              <w:rPr>
                <w:rFonts w:ascii="Calibri" w:eastAsia="ヒラギノ角ゴ Pro W3" w:hAnsi="Calibri"/>
                <w:i/>
                <w:color w:val="000000"/>
                <w:sz w:val="18"/>
                <w:szCs w:val="20"/>
                <w:lang w:val="en-GB" w:eastAsia="en-US"/>
              </w:rPr>
              <w:t>pinnatum</w:t>
            </w:r>
            <w:proofErr w:type="spellEnd"/>
            <w:r w:rsidRPr="00EC6D93">
              <w:rPr>
                <w:rFonts w:ascii="Calibri" w:eastAsia="ヒラギノ角ゴ Pro W3" w:hAnsi="Calibri"/>
                <w:color w:val="000000"/>
                <w:sz w:val="18"/>
                <w:szCs w:val="20"/>
                <w:lang w:val="en-GB" w:eastAsia="en-US"/>
              </w:rPr>
              <w:t xml:space="preserve"> for 6210, </w:t>
            </w:r>
            <w:proofErr w:type="spellStart"/>
            <w:r w:rsidRPr="00216C77">
              <w:rPr>
                <w:rFonts w:ascii="Calibri" w:eastAsia="ヒラギノ角ゴ Pro W3" w:hAnsi="Calibri"/>
                <w:i/>
                <w:color w:val="000000"/>
                <w:sz w:val="18"/>
                <w:szCs w:val="20"/>
                <w:lang w:val="en-GB" w:eastAsia="en-US"/>
              </w:rPr>
              <w:t>Nardus</w:t>
            </w:r>
            <w:proofErr w:type="spellEnd"/>
            <w:r w:rsidRPr="00216C77">
              <w:rPr>
                <w:rFonts w:ascii="Calibri" w:eastAsia="ヒラギノ角ゴ Pro W3" w:hAnsi="Calibri"/>
                <w:i/>
                <w:color w:val="000000"/>
                <w:sz w:val="18"/>
                <w:szCs w:val="20"/>
                <w:lang w:val="en-GB" w:eastAsia="en-US"/>
              </w:rPr>
              <w:t xml:space="preserve"> </w:t>
            </w:r>
            <w:proofErr w:type="spellStart"/>
            <w:r w:rsidRPr="00216C77">
              <w:rPr>
                <w:rFonts w:ascii="Calibri" w:eastAsia="ヒラギノ角ゴ Pro W3" w:hAnsi="Calibri"/>
                <w:i/>
                <w:color w:val="000000"/>
                <w:sz w:val="18"/>
                <w:szCs w:val="20"/>
                <w:lang w:val="en-GB" w:eastAsia="en-US"/>
              </w:rPr>
              <w:t>sticta</w:t>
            </w:r>
            <w:proofErr w:type="spellEnd"/>
            <w:r w:rsidRPr="00EC6D93">
              <w:rPr>
                <w:rFonts w:ascii="Calibri" w:eastAsia="ヒラギノ角ゴ Pro W3" w:hAnsi="Calibri"/>
                <w:color w:val="000000"/>
                <w:sz w:val="18"/>
                <w:szCs w:val="20"/>
                <w:lang w:val="en-GB" w:eastAsia="en-US"/>
              </w:rPr>
              <w:t xml:space="preserve"> for 6230)</w:t>
            </w:r>
          </w:p>
          <w:p w:rsidR="00D56BEE" w:rsidRPr="009E3978" w:rsidRDefault="00216C77" w:rsidP="009B38E8">
            <w:pPr>
              <w:pStyle w:val="ListParagraph"/>
              <w:numPr>
                <w:ilvl w:val="0"/>
                <w:numId w:val="11"/>
              </w:num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S</w:t>
            </w:r>
            <w:r w:rsidR="00D56BEE" w:rsidRPr="009E3978">
              <w:rPr>
                <w:rFonts w:ascii="Calibri" w:eastAsia="ヒラギノ角ゴ Pro W3" w:hAnsi="Calibri"/>
                <w:color w:val="000000"/>
                <w:sz w:val="18"/>
                <w:szCs w:val="20"/>
                <w:lang w:val="en-GB" w:eastAsia="en-US"/>
              </w:rPr>
              <w:t>pecies composition (plant)</w:t>
            </w:r>
          </w:p>
          <w:p w:rsidR="00D56BEE" w:rsidRPr="009E3978" w:rsidRDefault="00216C77" w:rsidP="009B38E8">
            <w:pPr>
              <w:pStyle w:val="ListParagraph"/>
              <w:numPr>
                <w:ilvl w:val="0"/>
                <w:numId w:val="11"/>
              </w:num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S</w:t>
            </w:r>
            <w:r w:rsidR="00D56BEE" w:rsidRPr="009E3978">
              <w:rPr>
                <w:rFonts w:ascii="Calibri" w:eastAsia="ヒラギノ角ゴ Pro W3" w:hAnsi="Calibri"/>
                <w:color w:val="000000"/>
                <w:sz w:val="18"/>
                <w:szCs w:val="20"/>
                <w:lang w:val="en-GB" w:eastAsia="en-US"/>
              </w:rPr>
              <w:t>oils (natural, worked, ploughed, etc)</w:t>
            </w:r>
          </w:p>
          <w:p w:rsidR="009E3978" w:rsidRPr="009E3978" w:rsidRDefault="00216C77" w:rsidP="009B38E8">
            <w:pPr>
              <w:pStyle w:val="ListParagraph"/>
              <w:numPr>
                <w:ilvl w:val="0"/>
                <w:numId w:val="11"/>
              </w:num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P</w:t>
            </w:r>
            <w:r w:rsidR="00D56BEE" w:rsidRPr="009E3978">
              <w:rPr>
                <w:rFonts w:ascii="Calibri" w:eastAsia="ヒラギノ角ゴ Pro W3" w:hAnsi="Calibri"/>
                <w:color w:val="000000"/>
                <w:sz w:val="18"/>
                <w:szCs w:val="20"/>
                <w:lang w:val="en-GB" w:eastAsia="en-US"/>
              </w:rPr>
              <w:t>atch size/distance between patches</w:t>
            </w:r>
            <w:r w:rsidR="009E3978" w:rsidRPr="009E3978">
              <w:rPr>
                <w:rFonts w:ascii="Calibri" w:eastAsia="ヒラギノ角ゴ Pro W3" w:hAnsi="Calibri"/>
                <w:color w:val="000000"/>
                <w:sz w:val="18"/>
                <w:szCs w:val="20"/>
                <w:lang w:val="en-GB" w:eastAsia="en-US"/>
              </w:rPr>
              <w:t xml:space="preserve"> </w:t>
            </w:r>
          </w:p>
          <w:p w:rsidR="009E3978" w:rsidRPr="009E3978" w:rsidRDefault="009E3978" w:rsidP="009B38E8">
            <w:pPr>
              <w:pStyle w:val="ListParagraph"/>
              <w:numPr>
                <w:ilvl w:val="0"/>
                <w:numId w:val="11"/>
              </w:numPr>
              <w:rPr>
                <w:rFonts w:ascii="Calibri" w:eastAsia="ヒラギノ角ゴ Pro W3" w:hAnsi="Calibri"/>
                <w:color w:val="000000"/>
                <w:sz w:val="18"/>
                <w:szCs w:val="20"/>
                <w:lang w:val="en-GB" w:eastAsia="en-US"/>
              </w:rPr>
            </w:pPr>
            <w:r w:rsidRPr="009E3978">
              <w:rPr>
                <w:rFonts w:ascii="Calibri" w:eastAsia="ヒラギノ角ゴ Pro W3" w:hAnsi="Calibri"/>
                <w:color w:val="000000"/>
                <w:sz w:val="18"/>
                <w:szCs w:val="20"/>
                <w:lang w:val="en-GB" w:eastAsia="en-US"/>
              </w:rPr>
              <w:t>Shrub (often present, at low cover may be considered as a natural component of the habitat but at high cover is a sign of habitat degradation)</w:t>
            </w:r>
          </w:p>
          <w:p w:rsidR="009E3978" w:rsidRPr="009E3978" w:rsidRDefault="009E3978" w:rsidP="009B38E8">
            <w:pPr>
              <w:pStyle w:val="ListParagraph"/>
              <w:numPr>
                <w:ilvl w:val="0"/>
                <w:numId w:val="11"/>
              </w:numPr>
              <w:rPr>
                <w:rFonts w:ascii="Calibri" w:eastAsia="ヒラギノ角ゴ Pro W3" w:hAnsi="Calibri"/>
                <w:color w:val="000000"/>
                <w:sz w:val="18"/>
                <w:szCs w:val="20"/>
                <w:lang w:val="en-GB" w:eastAsia="en-US"/>
              </w:rPr>
            </w:pPr>
            <w:r w:rsidRPr="009E3978">
              <w:rPr>
                <w:rFonts w:ascii="Calibri" w:eastAsia="ヒラギノ角ゴ Pro W3" w:hAnsi="Calibri"/>
                <w:color w:val="000000"/>
                <w:sz w:val="18"/>
                <w:szCs w:val="20"/>
                <w:lang w:val="en-GB" w:eastAsia="en-US"/>
              </w:rPr>
              <w:t>Proportion of grass/herb/clover/shrub.</w:t>
            </w:r>
          </w:p>
          <w:p w:rsidR="00D56BEE" w:rsidRDefault="00D56BEE" w:rsidP="009E3978">
            <w:pPr>
              <w:rPr>
                <w:rFonts w:ascii="Calibri" w:eastAsia="ヒラギノ角ゴ Pro W3" w:hAnsi="Calibri"/>
                <w:color w:val="000000"/>
                <w:sz w:val="18"/>
                <w:szCs w:val="20"/>
                <w:lang w:val="en-GB" w:eastAsia="en-US"/>
              </w:rPr>
            </w:pPr>
          </w:p>
          <w:p w:rsidR="00216C77" w:rsidRDefault="00216C77" w:rsidP="00216C77">
            <w:pPr>
              <w:rPr>
                <w:rFonts w:ascii="Calibri" w:eastAsia="ヒラギノ角ゴ Pro W3" w:hAnsi="Calibri"/>
                <w:b/>
                <w:color w:val="000000"/>
                <w:sz w:val="18"/>
                <w:szCs w:val="20"/>
                <w:lang w:val="en-GB" w:eastAsia="en-US"/>
              </w:rPr>
            </w:pPr>
            <w:r>
              <w:rPr>
                <w:rFonts w:ascii="Calibri" w:eastAsia="ヒラギノ角ゴ Pro W3" w:hAnsi="Calibri"/>
                <w:b/>
                <w:color w:val="000000"/>
                <w:sz w:val="18"/>
                <w:szCs w:val="20"/>
                <w:lang w:val="en-GB" w:eastAsia="en-US"/>
              </w:rPr>
              <w:t>Other characteristics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Fragmentation</w:t>
            </w:r>
          </w:p>
          <w:p w:rsidR="00D56BEE" w:rsidRPr="00EC6D93" w:rsidRDefault="00216C77" w:rsidP="00D56BEE">
            <w:p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 xml:space="preserve">Fire - </w:t>
            </w:r>
            <w:r w:rsidR="00D56BEE" w:rsidRPr="00EC6D93">
              <w:rPr>
                <w:rFonts w:ascii="Calibri" w:eastAsia="ヒラギノ角ゴ Pro W3" w:hAnsi="Calibri"/>
                <w:color w:val="000000"/>
                <w:sz w:val="18"/>
                <w:szCs w:val="20"/>
                <w:lang w:val="en-GB" w:eastAsia="en-US"/>
              </w:rPr>
              <w:t>s</w:t>
            </w:r>
            <w:r>
              <w:rPr>
                <w:rFonts w:ascii="Calibri" w:eastAsia="ヒラギノ角ゴ Pro W3" w:hAnsi="Calibri"/>
                <w:color w:val="000000"/>
                <w:sz w:val="18"/>
                <w:szCs w:val="20"/>
                <w:lang w:val="en-GB" w:eastAsia="en-US"/>
              </w:rPr>
              <w:t>igns of fire, frequency of fire</w:t>
            </w:r>
            <w:r w:rsidR="00D56BEE" w:rsidRPr="00EC6D93">
              <w:rPr>
                <w:rFonts w:ascii="Calibri" w:eastAsia="ヒラギノ角ゴ Pro W3" w:hAnsi="Calibri"/>
                <w:color w:val="000000"/>
                <w:sz w:val="18"/>
                <w:szCs w:val="20"/>
                <w:lang w:val="en-GB" w:eastAsia="en-US"/>
              </w:rPr>
              <w:t xml:space="preserve"> (</w:t>
            </w:r>
            <w:r>
              <w:rPr>
                <w:rFonts w:ascii="Calibri" w:eastAsia="ヒラギノ角ゴ Pro W3" w:hAnsi="Calibri"/>
                <w:color w:val="000000"/>
                <w:sz w:val="18"/>
                <w:szCs w:val="20"/>
                <w:lang w:val="en-GB" w:eastAsia="en-US"/>
              </w:rPr>
              <w:t xml:space="preserve">especially in </w:t>
            </w:r>
            <w:r w:rsidR="00D56BEE" w:rsidRPr="00EC6D93">
              <w:rPr>
                <w:rFonts w:ascii="Calibri" w:eastAsia="ヒラギノ角ゴ Pro W3" w:hAnsi="Calibri"/>
                <w:color w:val="000000"/>
                <w:sz w:val="18"/>
                <w:szCs w:val="20"/>
                <w:lang w:val="en-GB" w:eastAsia="en-US"/>
              </w:rPr>
              <w:t>Bore</w:t>
            </w:r>
            <w:r>
              <w:rPr>
                <w:rFonts w:ascii="Calibri" w:eastAsia="ヒラギノ角ゴ Pro W3" w:hAnsi="Calibri"/>
                <w:color w:val="000000"/>
                <w:sz w:val="18"/>
                <w:szCs w:val="20"/>
                <w:lang w:val="en-GB" w:eastAsia="en-US"/>
              </w:rPr>
              <w:t>al and Mediterranean regions</w:t>
            </w:r>
            <w:r w:rsidR="00D56BEE" w:rsidRPr="00EC6D93">
              <w:rPr>
                <w:rFonts w:ascii="Calibri" w:eastAsia="ヒラギノ角ゴ Pro W3" w:hAnsi="Calibri"/>
                <w:color w:val="000000"/>
                <w:sz w:val="18"/>
                <w:szCs w:val="20"/>
                <w:lang w:val="en-GB" w:eastAsia="en-US"/>
              </w:rPr>
              <w:t xml:space="preserve">) (link to other </w:t>
            </w:r>
            <w:r>
              <w:rPr>
                <w:rFonts w:ascii="Calibri" w:eastAsia="ヒラギノ角ゴ Pro W3" w:hAnsi="Calibri"/>
                <w:color w:val="000000"/>
                <w:sz w:val="18"/>
                <w:szCs w:val="20"/>
                <w:lang w:val="en-GB" w:eastAsia="en-US"/>
              </w:rPr>
              <w:t>species</w:t>
            </w:r>
            <w:r w:rsidR="00D56BEE" w:rsidRPr="00EC6D93">
              <w:rPr>
                <w:rFonts w:ascii="Calibri" w:eastAsia="ヒラギノ角ゴ Pro W3" w:hAnsi="Calibri"/>
                <w:color w:val="000000"/>
                <w:sz w:val="18"/>
                <w:szCs w:val="20"/>
                <w:lang w:val="en-GB" w:eastAsia="en-US"/>
              </w:rPr>
              <w:t xml:space="preserve"> regeneration)</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Hydrology (natural, disturbed)</w:t>
            </w:r>
            <w:r w:rsidR="000808AE" w:rsidRPr="00EC6D93">
              <w:rPr>
                <w:rFonts w:ascii="Calibri" w:eastAsia="ヒラギノ角ゴ Pro W3" w:hAnsi="Calibri"/>
                <w:color w:val="000000"/>
                <w:sz w:val="18"/>
                <w:szCs w:val="20"/>
                <w:lang w:val="en-GB" w:eastAsia="en-US"/>
              </w:rPr>
              <w:t>.</w:t>
            </w:r>
          </w:p>
          <w:p w:rsidR="00D56BEE" w:rsidRPr="00EC6D93" w:rsidRDefault="00D56BEE" w:rsidP="00D56BEE">
            <w:pPr>
              <w:rPr>
                <w:rFonts w:ascii="Calibri" w:eastAsia="ヒラギノ角ゴ Pro W3" w:hAnsi="Calibri"/>
                <w:color w:val="000000"/>
                <w:sz w:val="18"/>
                <w:szCs w:val="20"/>
                <w:lang w:val="en-GB" w:eastAsia="en-US"/>
              </w:rPr>
            </w:pPr>
          </w:p>
          <w:p w:rsidR="004C69F1" w:rsidRPr="004C69F1" w:rsidRDefault="00D56BEE" w:rsidP="00D56BEE">
            <w:pPr>
              <w:rPr>
                <w:rFonts w:ascii="Calibri" w:eastAsia="ヒラギノ角ゴ Pro W3" w:hAnsi="Calibri"/>
                <w:b/>
                <w:color w:val="000000"/>
                <w:sz w:val="18"/>
                <w:szCs w:val="20"/>
                <w:lang w:val="en-GB" w:eastAsia="en-US"/>
              </w:rPr>
            </w:pPr>
            <w:r w:rsidRPr="004C69F1">
              <w:rPr>
                <w:rFonts w:ascii="Calibri" w:eastAsia="ヒラギノ角ゴ Pro W3" w:hAnsi="Calibri"/>
                <w:b/>
                <w:color w:val="000000"/>
                <w:sz w:val="18"/>
                <w:szCs w:val="20"/>
                <w:lang w:val="en-GB" w:eastAsia="en-US"/>
              </w:rPr>
              <w:t xml:space="preserve">Species (animal) </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small mammals (</w:t>
            </w:r>
            <w:r w:rsidR="00216C77">
              <w:rPr>
                <w:rFonts w:ascii="Calibri" w:eastAsia="ヒラギノ角ゴ Pro W3" w:hAnsi="Calibri"/>
                <w:color w:val="000000"/>
                <w:sz w:val="18"/>
                <w:szCs w:val="20"/>
                <w:lang w:val="en-GB" w:eastAsia="en-US"/>
              </w:rPr>
              <w:t xml:space="preserve">e.g. </w:t>
            </w:r>
            <w:proofErr w:type="spellStart"/>
            <w:r w:rsidRPr="00EC6D93">
              <w:rPr>
                <w:rFonts w:ascii="Calibri" w:eastAsia="ヒラギノ角ゴ Pro W3" w:hAnsi="Calibri"/>
                <w:color w:val="000000"/>
                <w:sz w:val="18"/>
                <w:szCs w:val="20"/>
                <w:lang w:val="en-GB" w:eastAsia="en-US"/>
              </w:rPr>
              <w:t>sisliks</w:t>
            </w:r>
            <w:proofErr w:type="spellEnd"/>
            <w:r w:rsidRPr="00EC6D93">
              <w:rPr>
                <w:rFonts w:ascii="Calibri" w:eastAsia="ヒラギノ角ゴ Pro W3" w:hAnsi="Calibri"/>
                <w:color w:val="000000"/>
                <w:sz w:val="18"/>
                <w:szCs w:val="20"/>
                <w:lang w:val="en-GB" w:eastAsia="en-US"/>
              </w:rPr>
              <w:t>), ground beetles (e.g.</w:t>
            </w:r>
            <w:r w:rsidR="00216C77">
              <w:rPr>
                <w:rFonts w:ascii="Calibri" w:eastAsia="ヒラギノ角ゴ Pro W3" w:hAnsi="Calibri"/>
                <w:color w:val="000000"/>
                <w:sz w:val="18"/>
                <w:szCs w:val="20"/>
                <w:lang w:val="en-GB" w:eastAsia="en-US"/>
              </w:rPr>
              <w:t xml:space="preserve"> </w:t>
            </w:r>
            <w:proofErr w:type="spellStart"/>
            <w:r w:rsidRPr="00EC6D93">
              <w:rPr>
                <w:rFonts w:ascii="Calibri" w:eastAsia="ヒラギノ角ゴ Pro W3" w:hAnsi="Calibri"/>
                <w:color w:val="000000"/>
                <w:sz w:val="18"/>
                <w:szCs w:val="20"/>
                <w:lang w:val="en-GB" w:eastAsia="en-US"/>
              </w:rPr>
              <w:t>teneobrionids</w:t>
            </w:r>
            <w:proofErr w:type="spellEnd"/>
            <w:r w:rsidRPr="00EC6D93">
              <w:rPr>
                <w:rFonts w:ascii="Calibri" w:eastAsia="ヒラギノ角ゴ Pro W3" w:hAnsi="Calibri"/>
                <w:color w:val="000000"/>
                <w:sz w:val="18"/>
                <w:szCs w:val="20"/>
                <w:lang w:val="en-GB" w:eastAsia="en-US"/>
              </w:rPr>
              <w:t xml:space="preserve">), pollinators and indicators of habitat mosaic (e.g. </w:t>
            </w:r>
            <w:r w:rsidRPr="00216C77">
              <w:rPr>
                <w:rFonts w:ascii="Calibri" w:eastAsia="ヒラギノ角ゴ Pro W3" w:hAnsi="Calibri"/>
                <w:i/>
                <w:color w:val="000000"/>
                <w:sz w:val="18"/>
                <w:szCs w:val="20"/>
                <w:lang w:val="en-GB" w:eastAsia="en-US"/>
              </w:rPr>
              <w:t>Hymenoptera</w:t>
            </w:r>
            <w:r w:rsidRPr="00EC6D93">
              <w:rPr>
                <w:rFonts w:ascii="Calibri" w:eastAsia="ヒラギノ角ゴ Pro W3" w:hAnsi="Calibri"/>
                <w:color w:val="000000"/>
                <w:sz w:val="18"/>
                <w:szCs w:val="20"/>
                <w:lang w:val="en-GB" w:eastAsia="en-US"/>
              </w:rPr>
              <w:t xml:space="preserve">, </w:t>
            </w:r>
            <w:proofErr w:type="spellStart"/>
            <w:r w:rsidRPr="00216C77">
              <w:rPr>
                <w:rFonts w:ascii="Calibri" w:eastAsia="ヒラギノ角ゴ Pro W3" w:hAnsi="Calibri"/>
                <w:i/>
                <w:color w:val="000000"/>
                <w:sz w:val="18"/>
                <w:szCs w:val="20"/>
                <w:lang w:val="en-GB" w:eastAsia="en-US"/>
              </w:rPr>
              <w:t>Syrphidae</w:t>
            </w:r>
            <w:proofErr w:type="spellEnd"/>
            <w:r w:rsidRPr="00EC6D93">
              <w:rPr>
                <w:rFonts w:ascii="Calibri" w:eastAsia="ヒラギノ角ゴ Pro W3" w:hAnsi="Calibri"/>
                <w:color w:val="000000"/>
                <w:sz w:val="18"/>
                <w:szCs w:val="20"/>
                <w:lang w:val="en-GB" w:eastAsia="en-US"/>
              </w:rPr>
              <w:t xml:space="preserve">, </w:t>
            </w:r>
            <w:r w:rsidRPr="00216C77">
              <w:rPr>
                <w:rFonts w:ascii="Calibri" w:eastAsia="ヒラギノ角ゴ Pro W3" w:hAnsi="Calibri"/>
                <w:i/>
                <w:color w:val="000000"/>
                <w:sz w:val="18"/>
                <w:szCs w:val="20"/>
                <w:lang w:val="en-GB" w:eastAsia="en-US"/>
              </w:rPr>
              <w:t>Lepidoptera</w:t>
            </w:r>
            <w:r w:rsidRPr="00EC6D93">
              <w:rPr>
                <w:rFonts w:ascii="Calibri" w:eastAsia="ヒラギノ角ゴ Pro W3" w:hAnsi="Calibri"/>
                <w:color w:val="000000"/>
                <w:sz w:val="18"/>
                <w:szCs w:val="20"/>
                <w:lang w:val="en-GB" w:eastAsia="en-US"/>
              </w:rPr>
              <w:t>),</w:t>
            </w:r>
          </w:p>
          <w:p w:rsidR="00D56BEE" w:rsidRPr="00EC6D93" w:rsidRDefault="00D56BEE" w:rsidP="00D56BEE">
            <w:pPr>
              <w:rPr>
                <w:rFonts w:ascii="Calibri" w:eastAsia="ヒラギノ角ゴ Pro W3" w:hAnsi="Calibri"/>
                <w:color w:val="000000"/>
                <w:sz w:val="18"/>
                <w:szCs w:val="20"/>
                <w:lang w:val="en-GB" w:eastAsia="en-US"/>
              </w:rPr>
            </w:pPr>
            <w:r w:rsidRPr="00216C77">
              <w:rPr>
                <w:rFonts w:ascii="Calibri" w:eastAsia="ヒラギノ角ゴ Pro W3" w:hAnsi="Calibri"/>
                <w:i/>
                <w:color w:val="000000"/>
                <w:sz w:val="18"/>
                <w:szCs w:val="20"/>
                <w:lang w:val="en-GB" w:eastAsia="en-US"/>
              </w:rPr>
              <w:t>Fungi</w:t>
            </w:r>
            <w:r w:rsidRPr="00EC6D93">
              <w:rPr>
                <w:rFonts w:ascii="Calibri" w:eastAsia="ヒラギノ角ゴ Pro W3" w:hAnsi="Calibri"/>
                <w:color w:val="000000"/>
                <w:sz w:val="18"/>
                <w:szCs w:val="20"/>
                <w:lang w:val="en-GB" w:eastAsia="en-US"/>
              </w:rPr>
              <w:t xml:space="preserve"> (saprotrophic, </w:t>
            </w:r>
            <w:proofErr w:type="spellStart"/>
            <w:r w:rsidRPr="00EC6D93">
              <w:rPr>
                <w:rFonts w:ascii="Calibri" w:eastAsia="ヒラギノ角ゴ Pro W3" w:hAnsi="Calibri"/>
                <w:color w:val="000000"/>
                <w:sz w:val="18"/>
                <w:szCs w:val="20"/>
                <w:lang w:val="en-GB" w:eastAsia="en-US"/>
              </w:rPr>
              <w:t>mycorhizal</w:t>
            </w:r>
            <w:proofErr w:type="spellEnd"/>
            <w:r w:rsidRPr="00EC6D93">
              <w:rPr>
                <w:rFonts w:ascii="Calibri" w:eastAsia="ヒラギノ角ゴ Pro W3" w:hAnsi="Calibri"/>
                <w:color w:val="000000"/>
                <w:sz w:val="18"/>
                <w:szCs w:val="20"/>
                <w:lang w:val="en-GB" w:eastAsia="en-US"/>
              </w:rPr>
              <w:t>)</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Birds</w:t>
            </w:r>
            <w:r w:rsidR="000808AE" w:rsidRPr="00EC6D93">
              <w:rPr>
                <w:rFonts w:ascii="Calibri" w:eastAsia="ヒラギノ角ゴ Pro W3" w:hAnsi="Calibri"/>
                <w:color w:val="000000"/>
                <w:sz w:val="18"/>
                <w:szCs w:val="20"/>
                <w:lang w:val="en-GB" w:eastAsia="en-US"/>
              </w:rPr>
              <w:t>.</w:t>
            </w:r>
          </w:p>
          <w:p w:rsidR="00D56BEE" w:rsidRPr="00EC6D93" w:rsidRDefault="00D56BEE" w:rsidP="00D56BEE">
            <w:pPr>
              <w:rPr>
                <w:rFonts w:ascii="Calibri" w:eastAsia="ヒラギノ角ゴ Pro W3" w:hAnsi="Calibri"/>
                <w:color w:val="000000"/>
                <w:sz w:val="18"/>
                <w:szCs w:val="20"/>
                <w:lang w:val="en-GB" w:eastAsia="en-US"/>
              </w:rPr>
            </w:pPr>
          </w:p>
          <w:p w:rsidR="00D56BEE" w:rsidRPr="004C69F1" w:rsidRDefault="00D56BEE" w:rsidP="00D56BEE">
            <w:pPr>
              <w:rPr>
                <w:rFonts w:ascii="Calibri" w:eastAsia="ヒラギノ角ゴ Pro W3" w:hAnsi="Calibri"/>
                <w:b/>
                <w:color w:val="000000"/>
                <w:sz w:val="18"/>
                <w:szCs w:val="20"/>
                <w:lang w:val="en-GB" w:eastAsia="en-US"/>
              </w:rPr>
            </w:pPr>
            <w:r w:rsidRPr="004C69F1">
              <w:rPr>
                <w:rFonts w:ascii="Calibri" w:eastAsia="ヒラギノ角ゴ Pro W3" w:hAnsi="Calibri"/>
                <w:b/>
                <w:color w:val="000000"/>
                <w:sz w:val="18"/>
                <w:szCs w:val="20"/>
                <w:lang w:val="en-GB" w:eastAsia="en-US"/>
              </w:rPr>
              <w:t>Notes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Effects of grazing  and eutrophication can be seen via other parameters (</w:t>
            </w:r>
            <w:r w:rsidR="00216C77">
              <w:rPr>
                <w:rFonts w:ascii="Calibri" w:eastAsia="ヒラギノ角ゴ Pro W3" w:hAnsi="Calibri"/>
                <w:color w:val="000000"/>
                <w:sz w:val="18"/>
                <w:szCs w:val="20"/>
                <w:lang w:val="en-GB" w:eastAsia="en-US"/>
              </w:rPr>
              <w:t xml:space="preserve">e.g. </w:t>
            </w:r>
            <w:r w:rsidRPr="00EC6D93">
              <w:rPr>
                <w:rFonts w:ascii="Calibri" w:eastAsia="ヒラギノ角ゴ Pro W3" w:hAnsi="Calibri"/>
                <w:color w:val="000000"/>
                <w:sz w:val="18"/>
                <w:szCs w:val="20"/>
                <w:lang w:val="en-GB" w:eastAsia="en-US"/>
              </w:rPr>
              <w:t>species composition, dune dynamics)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 xml:space="preserve">Extreme climatic events (drought, </w:t>
            </w:r>
            <w:r w:rsidR="00216C77">
              <w:rPr>
                <w:rFonts w:ascii="Calibri" w:eastAsia="ヒラギノ角ゴ Pro W3" w:hAnsi="Calibri"/>
                <w:color w:val="000000"/>
                <w:sz w:val="18"/>
                <w:szCs w:val="20"/>
                <w:lang w:val="en-GB" w:eastAsia="en-US"/>
              </w:rPr>
              <w:t>etc.)</w:t>
            </w:r>
            <w:r w:rsidRPr="00EC6D93">
              <w:rPr>
                <w:rFonts w:ascii="Calibri" w:eastAsia="ヒラギノ角ゴ Pro W3" w:hAnsi="Calibri"/>
                <w:color w:val="000000"/>
                <w:sz w:val="18"/>
                <w:szCs w:val="20"/>
                <w:lang w:val="en-GB" w:eastAsia="en-US"/>
              </w:rPr>
              <w:t xml:space="preserve"> considered as threat /pressures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Negative indicators may be useful such as alien species or species which are not natural to the habitat</w:t>
            </w:r>
            <w:r w:rsidR="000808AE" w:rsidRPr="00EC6D93">
              <w:rPr>
                <w:rFonts w:ascii="Calibri" w:eastAsia="ヒラギノ角ゴ Pro W3" w:hAnsi="Calibri"/>
                <w:color w:val="000000"/>
                <w:sz w:val="18"/>
                <w:szCs w:val="20"/>
                <w:lang w:val="en-GB" w:eastAsia="en-US"/>
              </w:rPr>
              <w:t>.</w:t>
            </w:r>
            <w:r w:rsidRPr="00EC6D93">
              <w:rPr>
                <w:rFonts w:ascii="Calibri" w:eastAsia="ヒラギノ角ゴ Pro W3" w:hAnsi="Calibri"/>
                <w:color w:val="000000"/>
                <w:sz w:val="18"/>
                <w:szCs w:val="20"/>
                <w:lang w:val="en-GB" w:eastAsia="en-US"/>
              </w:rPr>
              <w:t xml:space="preserve"> </w:t>
            </w:r>
          </w:p>
          <w:p w:rsidR="00D56BEE" w:rsidRPr="00EC6D93" w:rsidRDefault="00D56BEE" w:rsidP="00D56BEE">
            <w:pPr>
              <w:rPr>
                <w:rFonts w:ascii="Calibri" w:eastAsia="ヒラギノ角ゴ Pro W3" w:hAnsi="Calibri"/>
                <w:color w:val="000000"/>
                <w:sz w:val="18"/>
                <w:szCs w:val="20"/>
                <w:lang w:val="en-GB" w:eastAsia="en-US"/>
              </w:rPr>
            </w:pPr>
          </w:p>
        </w:tc>
      </w:tr>
      <w:tr w:rsidR="00D56BEE" w:rsidRPr="00575783" w:rsidTr="001856F7">
        <w:trPr>
          <w:cantSplit/>
        </w:trPr>
        <w:tc>
          <w:tcPr>
            <w:tcW w:w="2943" w:type="dxa"/>
          </w:tcPr>
          <w:p w:rsidR="00D56BEE" w:rsidRPr="001856F7" w:rsidRDefault="00D56BEE" w:rsidP="00D56BEE">
            <w:pPr>
              <w:rPr>
                <w:rFonts w:ascii="Calibri" w:eastAsia="ヒラギノ角ゴ Pro W3" w:hAnsi="Calibri"/>
                <w:b/>
                <w:color w:val="2E74B5" w:themeColor="accent1" w:themeShade="BF"/>
                <w:sz w:val="18"/>
                <w:szCs w:val="20"/>
                <w:lang w:val="en-GB" w:eastAsia="en-US"/>
              </w:rPr>
            </w:pPr>
            <w:r w:rsidRPr="001856F7">
              <w:rPr>
                <w:rFonts w:ascii="Calibri" w:eastAsia="ヒラギノ角ゴ Pro W3" w:hAnsi="Calibri"/>
                <w:b/>
                <w:color w:val="2E74B5" w:themeColor="accent1" w:themeShade="BF"/>
                <w:sz w:val="18"/>
                <w:szCs w:val="20"/>
                <w:lang w:val="en-GB" w:eastAsia="en-US"/>
              </w:rPr>
              <w:lastRenderedPageBreak/>
              <w:t>Bogs, mires, etc (7***)</w:t>
            </w:r>
          </w:p>
          <w:p w:rsidR="00D56BEE" w:rsidRPr="001856F7" w:rsidRDefault="00D56BEE" w:rsidP="00D56BEE">
            <w:pPr>
              <w:rPr>
                <w:rFonts w:ascii="Calibri" w:eastAsia="ヒラギノ角ゴ Pro W3" w:hAnsi="Calibri"/>
                <w:b/>
                <w:color w:val="2E74B5" w:themeColor="accent1" w:themeShade="BF"/>
                <w:sz w:val="18"/>
                <w:szCs w:val="20"/>
                <w:lang w:val="en-GB" w:eastAsia="en-US"/>
              </w:rPr>
            </w:pPr>
          </w:p>
        </w:tc>
        <w:tc>
          <w:tcPr>
            <w:tcW w:w="6521" w:type="dxa"/>
          </w:tcPr>
          <w:p w:rsidR="00D56BEE" w:rsidRPr="004C69F1" w:rsidRDefault="00D56BEE" w:rsidP="00D56BEE">
            <w:pPr>
              <w:rPr>
                <w:rFonts w:ascii="Calibri" w:eastAsia="ヒラギノ角ゴ Pro W3" w:hAnsi="Calibri"/>
                <w:b/>
                <w:color w:val="000000"/>
                <w:sz w:val="18"/>
                <w:szCs w:val="20"/>
                <w:lang w:val="en-GB" w:eastAsia="en-US"/>
              </w:rPr>
            </w:pPr>
            <w:r w:rsidRPr="004C69F1">
              <w:rPr>
                <w:rFonts w:ascii="Calibri" w:eastAsia="ヒラギノ角ゴ Pro W3" w:hAnsi="Calibri"/>
                <w:b/>
                <w:color w:val="000000"/>
                <w:sz w:val="18"/>
                <w:szCs w:val="20"/>
                <w:lang w:val="en-GB" w:eastAsia="en-US"/>
              </w:rPr>
              <w:t xml:space="preserve">Structure </w:t>
            </w:r>
          </w:p>
          <w:p w:rsidR="00D56BEE" w:rsidRPr="00EC6D93" w:rsidRDefault="002D64DC" w:rsidP="00D56BEE">
            <w:pPr>
              <w:ind w:left="720"/>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S</w:t>
            </w:r>
            <w:r w:rsidR="00D56BEE" w:rsidRPr="00EC6D93">
              <w:rPr>
                <w:rFonts w:ascii="Calibri" w:eastAsia="ヒラギノ角ゴ Pro W3" w:hAnsi="Calibri"/>
                <w:color w:val="000000"/>
                <w:sz w:val="18"/>
                <w:szCs w:val="20"/>
                <w:lang w:val="en-GB" w:eastAsia="en-US"/>
              </w:rPr>
              <w:t>pecies composition (plant) (</w:t>
            </w:r>
            <w:r>
              <w:rPr>
                <w:rFonts w:ascii="Calibri" w:eastAsia="ヒラギノ角ゴ Pro W3" w:hAnsi="Calibri"/>
                <w:color w:val="000000"/>
                <w:sz w:val="18"/>
                <w:szCs w:val="20"/>
                <w:lang w:val="en-GB" w:eastAsia="en-US"/>
              </w:rPr>
              <w:t xml:space="preserve">especially </w:t>
            </w:r>
            <w:r w:rsidR="00D56BEE" w:rsidRPr="00EC6D93">
              <w:rPr>
                <w:rFonts w:ascii="Calibri" w:eastAsia="ヒラギノ角ゴ Pro W3" w:hAnsi="Calibri"/>
                <w:color w:val="000000"/>
                <w:sz w:val="18"/>
                <w:szCs w:val="20"/>
                <w:lang w:val="en-GB" w:eastAsia="en-US"/>
              </w:rPr>
              <w:t>of dominant species)</w:t>
            </w:r>
          </w:p>
          <w:p w:rsidR="00D56BEE" w:rsidRPr="00EC6D93" w:rsidRDefault="002D64DC" w:rsidP="00D56BEE">
            <w:pPr>
              <w:ind w:left="720"/>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M</w:t>
            </w:r>
            <w:r w:rsidR="00D56BEE" w:rsidRPr="00EC6D93">
              <w:rPr>
                <w:rFonts w:ascii="Calibri" w:eastAsia="ヒラギノ角ゴ Pro W3" w:hAnsi="Calibri"/>
                <w:color w:val="000000"/>
                <w:sz w:val="18"/>
                <w:szCs w:val="20"/>
                <w:lang w:val="en-GB" w:eastAsia="en-US"/>
              </w:rPr>
              <w:t>orphology (hummock, ridge, pool, lawn)  peat body (di</w:t>
            </w:r>
            <w:r>
              <w:rPr>
                <w:rFonts w:ascii="Calibri" w:eastAsia="ヒラギノ角ゴ Pro W3" w:hAnsi="Calibri"/>
                <w:color w:val="000000"/>
                <w:sz w:val="18"/>
                <w:szCs w:val="20"/>
                <w:lang w:val="en-GB" w:eastAsia="en-US"/>
              </w:rPr>
              <w:t xml:space="preserve">sturbance) (ice for </w:t>
            </w:r>
            <w:proofErr w:type="spellStart"/>
            <w:r>
              <w:rPr>
                <w:rFonts w:ascii="Calibri" w:eastAsia="ヒラギノ角ゴ Pro W3" w:hAnsi="Calibri"/>
                <w:color w:val="000000"/>
                <w:sz w:val="18"/>
                <w:szCs w:val="20"/>
                <w:lang w:val="en-GB" w:eastAsia="en-US"/>
              </w:rPr>
              <w:t>Palsa</w:t>
            </w:r>
            <w:proofErr w:type="spellEnd"/>
            <w:r>
              <w:rPr>
                <w:rFonts w:ascii="Calibri" w:eastAsia="ヒラギノ角ゴ Pro W3" w:hAnsi="Calibri"/>
                <w:color w:val="000000"/>
                <w:sz w:val="18"/>
                <w:szCs w:val="20"/>
                <w:lang w:val="en-GB" w:eastAsia="en-US"/>
              </w:rPr>
              <w:t xml:space="preserve"> mires</w:t>
            </w:r>
            <w:r w:rsidR="00D56BEE" w:rsidRPr="00EC6D93">
              <w:rPr>
                <w:rFonts w:ascii="Calibri" w:eastAsia="ヒラギノ角ゴ Pro W3" w:hAnsi="Calibri"/>
                <w:color w:val="000000"/>
                <w:sz w:val="18"/>
                <w:szCs w:val="20"/>
                <w:lang w:val="en-GB" w:eastAsia="en-US"/>
              </w:rPr>
              <w:t>)</w:t>
            </w:r>
          </w:p>
          <w:p w:rsidR="00D56BEE" w:rsidRPr="00EC6D93" w:rsidRDefault="002D64DC" w:rsidP="00D56BEE">
            <w:pPr>
              <w:ind w:left="720"/>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P</w:t>
            </w:r>
            <w:r w:rsidR="00D56BEE" w:rsidRPr="00EC6D93">
              <w:rPr>
                <w:rFonts w:ascii="Calibri" w:eastAsia="ヒラギノ角ゴ Pro W3" w:hAnsi="Calibri"/>
                <w:color w:val="000000"/>
                <w:sz w:val="18"/>
                <w:szCs w:val="20"/>
                <w:lang w:val="en-GB" w:eastAsia="en-US"/>
              </w:rPr>
              <w:t>roportion of life forms (</w:t>
            </w:r>
            <w:proofErr w:type="spellStart"/>
            <w:r w:rsidR="00D56BEE" w:rsidRPr="00EC6D93">
              <w:rPr>
                <w:rFonts w:ascii="Calibri" w:eastAsia="ヒラギノ角ゴ Pro W3" w:hAnsi="Calibri"/>
                <w:color w:val="000000"/>
                <w:sz w:val="18"/>
                <w:szCs w:val="20"/>
                <w:lang w:val="en-GB" w:eastAsia="en-US"/>
              </w:rPr>
              <w:t>bryophyts</w:t>
            </w:r>
            <w:proofErr w:type="spellEnd"/>
            <w:r w:rsidR="00D56BEE" w:rsidRPr="00EC6D93">
              <w:rPr>
                <w:rFonts w:ascii="Calibri" w:eastAsia="ヒラギノ角ゴ Pro W3" w:hAnsi="Calibri"/>
                <w:color w:val="000000"/>
                <w:sz w:val="18"/>
                <w:szCs w:val="20"/>
                <w:lang w:val="en-GB" w:eastAsia="en-US"/>
              </w:rPr>
              <w:t>, herbs, shrubs)</w:t>
            </w:r>
          </w:p>
          <w:p w:rsidR="004C69F1" w:rsidRDefault="004C69F1" w:rsidP="00D56BEE">
            <w:pPr>
              <w:rPr>
                <w:rFonts w:ascii="Calibri" w:eastAsia="ヒラギノ角ゴ Pro W3" w:hAnsi="Calibri"/>
                <w:color w:val="000000"/>
                <w:sz w:val="18"/>
                <w:szCs w:val="20"/>
                <w:lang w:val="en-GB" w:eastAsia="en-US"/>
              </w:rPr>
            </w:pPr>
          </w:p>
          <w:p w:rsidR="002D64DC" w:rsidRDefault="002D64DC" w:rsidP="002D64DC">
            <w:pPr>
              <w:rPr>
                <w:rFonts w:ascii="Calibri" w:eastAsia="ヒラギノ角ゴ Pro W3" w:hAnsi="Calibri"/>
                <w:b/>
                <w:color w:val="000000"/>
                <w:sz w:val="18"/>
                <w:szCs w:val="20"/>
                <w:lang w:val="en-GB" w:eastAsia="en-US"/>
              </w:rPr>
            </w:pPr>
            <w:r>
              <w:rPr>
                <w:rFonts w:ascii="Calibri" w:eastAsia="ヒラギノ角ゴ Pro W3" w:hAnsi="Calibri"/>
                <w:b/>
                <w:color w:val="000000"/>
                <w:sz w:val="18"/>
                <w:szCs w:val="20"/>
                <w:lang w:val="en-GB" w:eastAsia="en-US"/>
              </w:rPr>
              <w:t>Other characteristics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 xml:space="preserve">Hydrology (natural, disturbed) </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Water quality</w:t>
            </w:r>
          </w:p>
          <w:p w:rsidR="00D56BEE" w:rsidRPr="00EC6D93" w:rsidRDefault="00D56BEE" w:rsidP="00D56BEE">
            <w:pPr>
              <w:rPr>
                <w:rFonts w:ascii="Calibri" w:eastAsia="ヒラギノ角ゴ Pro W3" w:hAnsi="Calibri"/>
                <w:color w:val="000000"/>
                <w:sz w:val="18"/>
                <w:szCs w:val="20"/>
                <w:lang w:val="en-GB" w:eastAsia="en-US"/>
              </w:rPr>
            </w:pPr>
          </w:p>
          <w:p w:rsidR="004C69F1" w:rsidRPr="004C69F1" w:rsidRDefault="00D56BEE" w:rsidP="00D56BEE">
            <w:pPr>
              <w:rPr>
                <w:rFonts w:ascii="Calibri" w:eastAsia="ヒラギノ角ゴ Pro W3" w:hAnsi="Calibri"/>
                <w:b/>
                <w:color w:val="000000"/>
                <w:sz w:val="18"/>
                <w:szCs w:val="20"/>
                <w:lang w:val="en-GB" w:eastAsia="en-US"/>
              </w:rPr>
            </w:pPr>
            <w:r w:rsidRPr="004C69F1">
              <w:rPr>
                <w:rFonts w:ascii="Calibri" w:eastAsia="ヒラギノ角ゴ Pro W3" w:hAnsi="Calibri"/>
                <w:b/>
                <w:color w:val="000000"/>
                <w:sz w:val="18"/>
                <w:szCs w:val="20"/>
                <w:lang w:val="en-GB" w:eastAsia="en-US"/>
              </w:rPr>
              <w:t xml:space="preserve">Species (animal) </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 xml:space="preserve">small mammals, butterflies, amphibians, </w:t>
            </w:r>
            <w:r w:rsidR="000808AE" w:rsidRPr="00EC6D93">
              <w:rPr>
                <w:rFonts w:ascii="Calibri" w:eastAsia="ヒラギノ角ゴ Pro W3" w:hAnsi="Calibri"/>
                <w:color w:val="000000"/>
                <w:sz w:val="18"/>
                <w:szCs w:val="20"/>
                <w:lang w:val="en-GB" w:eastAsia="en-US"/>
              </w:rPr>
              <w:t>b</w:t>
            </w:r>
            <w:r w:rsidRPr="00EC6D93">
              <w:rPr>
                <w:rFonts w:ascii="Calibri" w:eastAsia="ヒラギノ角ゴ Pro W3" w:hAnsi="Calibri"/>
                <w:color w:val="000000"/>
                <w:sz w:val="18"/>
                <w:szCs w:val="20"/>
                <w:lang w:val="en-GB" w:eastAsia="en-US"/>
              </w:rPr>
              <w:t xml:space="preserve">irds </w:t>
            </w:r>
          </w:p>
          <w:p w:rsidR="00D56BEE" w:rsidRPr="00EC6D93" w:rsidRDefault="00D56BEE" w:rsidP="00D56BEE">
            <w:pPr>
              <w:rPr>
                <w:rFonts w:ascii="Calibri" w:eastAsia="ヒラギノ角ゴ Pro W3" w:hAnsi="Calibri"/>
                <w:color w:val="000000"/>
                <w:sz w:val="18"/>
                <w:szCs w:val="20"/>
                <w:lang w:val="en-GB" w:eastAsia="en-US"/>
              </w:rPr>
            </w:pPr>
          </w:p>
          <w:p w:rsidR="00D56BEE" w:rsidRPr="004C69F1" w:rsidRDefault="00D56BEE" w:rsidP="00D56BEE">
            <w:pPr>
              <w:rPr>
                <w:rFonts w:ascii="Calibri" w:eastAsia="ヒラギノ角ゴ Pro W3" w:hAnsi="Calibri"/>
                <w:b/>
                <w:color w:val="000000"/>
                <w:sz w:val="18"/>
                <w:szCs w:val="20"/>
                <w:lang w:val="en-GB" w:eastAsia="en-US"/>
              </w:rPr>
            </w:pPr>
            <w:r w:rsidRPr="004C69F1">
              <w:rPr>
                <w:rFonts w:ascii="Calibri" w:eastAsia="ヒラギノ角ゴ Pro W3" w:hAnsi="Calibri"/>
                <w:b/>
                <w:color w:val="000000"/>
                <w:sz w:val="18"/>
                <w:szCs w:val="20"/>
                <w:lang w:val="en-GB" w:eastAsia="en-US"/>
              </w:rPr>
              <w:t>Notes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Effects of  drainage, eutrophication and changes due to lack of management (cutting, grazing)</w:t>
            </w:r>
            <w:r w:rsidR="002D64DC">
              <w:rPr>
                <w:rFonts w:ascii="Calibri" w:eastAsia="ヒラギノ角ゴ Pro W3" w:hAnsi="Calibri"/>
                <w:color w:val="000000"/>
                <w:sz w:val="18"/>
                <w:szCs w:val="20"/>
                <w:lang w:val="en-GB" w:eastAsia="en-US"/>
              </w:rPr>
              <w:t xml:space="preserve"> </w:t>
            </w:r>
            <w:r w:rsidRPr="00EC6D93">
              <w:rPr>
                <w:rFonts w:ascii="Calibri" w:eastAsia="ヒラギノ角ゴ Pro W3" w:hAnsi="Calibri"/>
                <w:color w:val="000000"/>
                <w:sz w:val="18"/>
                <w:szCs w:val="20"/>
                <w:lang w:val="en-GB" w:eastAsia="en-US"/>
              </w:rPr>
              <w:t>can be seen via other parameters (e.g. species composition,)</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 xml:space="preserve">Extreme climatic events (drought, </w:t>
            </w:r>
            <w:r w:rsidR="002D64DC">
              <w:rPr>
                <w:rFonts w:ascii="Calibri" w:eastAsia="ヒラギノ角ゴ Pro W3" w:hAnsi="Calibri"/>
                <w:color w:val="000000"/>
                <w:sz w:val="18"/>
                <w:szCs w:val="20"/>
                <w:lang w:val="en-GB" w:eastAsia="en-US"/>
              </w:rPr>
              <w:t>etc.)</w:t>
            </w:r>
            <w:r w:rsidRPr="00EC6D93">
              <w:rPr>
                <w:rFonts w:ascii="Calibri" w:eastAsia="ヒラギノ角ゴ Pro W3" w:hAnsi="Calibri"/>
                <w:color w:val="000000"/>
                <w:sz w:val="18"/>
                <w:szCs w:val="20"/>
                <w:lang w:val="en-GB" w:eastAsia="en-US"/>
              </w:rPr>
              <w:t xml:space="preserve"> considered as threat /pressures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Negative indicators may be useful such as alien species or species which are not natural to the habitat</w:t>
            </w:r>
            <w:r w:rsidR="000808AE" w:rsidRPr="00EC6D93">
              <w:rPr>
                <w:rFonts w:ascii="Calibri" w:eastAsia="ヒラギノ角ゴ Pro W3" w:hAnsi="Calibri"/>
                <w:color w:val="000000"/>
                <w:sz w:val="18"/>
                <w:szCs w:val="20"/>
                <w:lang w:val="en-GB" w:eastAsia="en-US"/>
              </w:rPr>
              <w:t>.</w:t>
            </w:r>
            <w:r w:rsidRPr="00EC6D93">
              <w:rPr>
                <w:rFonts w:ascii="Calibri" w:eastAsia="ヒラギノ角ゴ Pro W3" w:hAnsi="Calibri"/>
                <w:color w:val="000000"/>
                <w:sz w:val="18"/>
                <w:szCs w:val="20"/>
                <w:lang w:val="en-GB" w:eastAsia="en-US"/>
              </w:rPr>
              <w:t xml:space="preserve"> </w:t>
            </w:r>
          </w:p>
          <w:p w:rsidR="00D56BEE" w:rsidRPr="00EC6D93" w:rsidRDefault="00D56BEE" w:rsidP="00D56BEE">
            <w:pPr>
              <w:rPr>
                <w:rFonts w:ascii="Calibri" w:eastAsia="ヒラギノ角ゴ Pro W3" w:hAnsi="Calibri"/>
                <w:color w:val="000000"/>
                <w:sz w:val="18"/>
                <w:szCs w:val="20"/>
                <w:lang w:val="en-GB" w:eastAsia="en-US"/>
              </w:rPr>
            </w:pPr>
          </w:p>
        </w:tc>
      </w:tr>
      <w:tr w:rsidR="00D56BEE" w:rsidRPr="00575783" w:rsidTr="001856F7">
        <w:trPr>
          <w:cantSplit/>
        </w:trPr>
        <w:tc>
          <w:tcPr>
            <w:tcW w:w="2943" w:type="dxa"/>
          </w:tcPr>
          <w:p w:rsidR="00D56BEE" w:rsidRPr="001856F7" w:rsidRDefault="00D56BEE" w:rsidP="00D56BEE">
            <w:pPr>
              <w:rPr>
                <w:rFonts w:ascii="Calibri" w:eastAsia="ヒラギノ角ゴ Pro W3" w:hAnsi="Calibri"/>
                <w:b/>
                <w:color w:val="2E74B5" w:themeColor="accent1" w:themeShade="BF"/>
                <w:sz w:val="18"/>
                <w:szCs w:val="20"/>
                <w:lang w:val="en-GB" w:eastAsia="en-US"/>
              </w:rPr>
            </w:pPr>
            <w:r w:rsidRPr="00575783">
              <w:rPr>
                <w:rFonts w:ascii="Calibri" w:eastAsia="ヒラギノ角ゴ Pro W3" w:hAnsi="Calibri"/>
                <w:b/>
                <w:color w:val="2E74B5" w:themeColor="accent1" w:themeShade="BF"/>
                <w:sz w:val="18"/>
                <w:szCs w:val="20"/>
                <w:lang w:val="en-GB" w:eastAsia="en-US"/>
              </w:rPr>
              <w:t>Rocks</w:t>
            </w:r>
            <w:r w:rsidRPr="001856F7">
              <w:rPr>
                <w:rFonts w:ascii="Calibri" w:eastAsia="ヒラギノ角ゴ Pro W3" w:hAnsi="Calibri"/>
                <w:b/>
                <w:color w:val="2E74B5" w:themeColor="accent1" w:themeShade="BF"/>
                <w:sz w:val="18"/>
                <w:szCs w:val="20"/>
                <w:lang w:val="en-GB" w:eastAsia="en-US"/>
              </w:rPr>
              <w:t>, etc (8***)</w:t>
            </w:r>
          </w:p>
          <w:p w:rsidR="00D56BEE" w:rsidRPr="001856F7" w:rsidRDefault="00D56BEE" w:rsidP="00D56BEE">
            <w:pPr>
              <w:rPr>
                <w:rFonts w:ascii="Calibri" w:eastAsia="ヒラギノ角ゴ Pro W3" w:hAnsi="Calibri"/>
                <w:b/>
                <w:color w:val="2E74B5" w:themeColor="accent1" w:themeShade="BF"/>
                <w:sz w:val="18"/>
                <w:szCs w:val="20"/>
                <w:lang w:val="en-GB" w:eastAsia="en-US"/>
              </w:rPr>
            </w:pPr>
          </w:p>
        </w:tc>
        <w:tc>
          <w:tcPr>
            <w:tcW w:w="6521" w:type="dxa"/>
          </w:tcPr>
          <w:p w:rsidR="00D56BEE" w:rsidRPr="00484801" w:rsidRDefault="00D56BEE" w:rsidP="00D56BEE">
            <w:pPr>
              <w:rPr>
                <w:rFonts w:ascii="Calibri" w:eastAsia="ヒラギノ角ゴ Pro W3" w:hAnsi="Calibri"/>
                <w:b/>
                <w:color w:val="000000"/>
                <w:sz w:val="18"/>
                <w:szCs w:val="20"/>
                <w:lang w:val="en-GB" w:eastAsia="en-US"/>
              </w:rPr>
            </w:pPr>
            <w:r w:rsidRPr="00484801">
              <w:rPr>
                <w:rFonts w:ascii="Calibri" w:eastAsia="ヒラギノ角ゴ Pro W3" w:hAnsi="Calibri"/>
                <w:b/>
                <w:color w:val="000000"/>
                <w:sz w:val="18"/>
                <w:szCs w:val="20"/>
                <w:lang w:val="en-GB" w:eastAsia="en-US"/>
              </w:rPr>
              <w:t xml:space="preserve">Structure </w:t>
            </w:r>
          </w:p>
          <w:p w:rsidR="00D56BEE" w:rsidRPr="00484801" w:rsidRDefault="00D56BEE" w:rsidP="009B38E8">
            <w:pPr>
              <w:pStyle w:val="ListParagraph"/>
              <w:numPr>
                <w:ilvl w:val="0"/>
                <w:numId w:val="12"/>
              </w:numPr>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species composition (plant) (</w:t>
            </w:r>
            <w:proofErr w:type="spellStart"/>
            <w:r w:rsidRPr="00484801">
              <w:rPr>
                <w:rFonts w:ascii="Calibri" w:eastAsia="ヒラギノ角ゴ Pro W3" w:hAnsi="Calibri"/>
                <w:color w:val="000000"/>
                <w:sz w:val="18"/>
                <w:szCs w:val="20"/>
                <w:lang w:val="en-GB" w:eastAsia="en-US"/>
              </w:rPr>
              <w:t>esp</w:t>
            </w:r>
            <w:proofErr w:type="spellEnd"/>
            <w:r w:rsidRPr="00484801">
              <w:rPr>
                <w:rFonts w:ascii="Calibri" w:eastAsia="ヒラギノ角ゴ Pro W3" w:hAnsi="Calibri"/>
                <w:color w:val="000000"/>
                <w:sz w:val="18"/>
                <w:szCs w:val="20"/>
                <w:lang w:val="en-GB" w:eastAsia="en-US"/>
              </w:rPr>
              <w:t xml:space="preserve"> of dominant species) (linked to exposition &amp; substrate)</w:t>
            </w:r>
          </w:p>
          <w:p w:rsidR="00484801" w:rsidRPr="00484801" w:rsidRDefault="00484801" w:rsidP="009B38E8">
            <w:pPr>
              <w:pStyle w:val="ListParagraph"/>
              <w:numPr>
                <w:ilvl w:val="0"/>
                <w:numId w:val="12"/>
              </w:numPr>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pavements, etc (8230, 8240) need to be kept open (butterflies)</w:t>
            </w:r>
          </w:p>
          <w:p w:rsidR="00484801" w:rsidRPr="00484801" w:rsidRDefault="00484801" w:rsidP="009B38E8">
            <w:pPr>
              <w:pStyle w:val="ListParagraph"/>
              <w:numPr>
                <w:ilvl w:val="0"/>
                <w:numId w:val="12"/>
              </w:numPr>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 cover of vegetation</w:t>
            </w:r>
          </w:p>
          <w:p w:rsidR="00484801" w:rsidRDefault="00484801" w:rsidP="00D56BEE">
            <w:pPr>
              <w:ind w:left="792" w:hanging="792"/>
              <w:rPr>
                <w:rFonts w:ascii="Calibri" w:eastAsia="ヒラギノ角ゴ Pro W3" w:hAnsi="Calibri"/>
                <w:color w:val="000000"/>
                <w:sz w:val="18"/>
                <w:szCs w:val="20"/>
                <w:lang w:val="en-GB" w:eastAsia="en-US"/>
              </w:rPr>
            </w:pPr>
          </w:p>
          <w:p w:rsidR="00575783" w:rsidRDefault="00575783" w:rsidP="00575783">
            <w:pPr>
              <w:rPr>
                <w:rFonts w:ascii="Calibri" w:eastAsia="ヒラギノ角ゴ Pro W3" w:hAnsi="Calibri"/>
                <w:b/>
                <w:color w:val="000000"/>
                <w:sz w:val="18"/>
                <w:szCs w:val="20"/>
                <w:lang w:val="en-GB" w:eastAsia="en-US"/>
              </w:rPr>
            </w:pPr>
            <w:r>
              <w:rPr>
                <w:rFonts w:ascii="Calibri" w:eastAsia="ヒラギノ角ゴ Pro W3" w:hAnsi="Calibri"/>
                <w:b/>
                <w:color w:val="000000"/>
                <w:sz w:val="18"/>
                <w:szCs w:val="20"/>
                <w:lang w:val="en-GB" w:eastAsia="en-US"/>
              </w:rPr>
              <w:t>Other characteristics</w:t>
            </w:r>
          </w:p>
          <w:p w:rsidR="00484801" w:rsidRPr="00EC6D93" w:rsidRDefault="00484801" w:rsidP="00484801">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 xml:space="preserve">Dynamics (especially for screes) </w:t>
            </w:r>
          </w:p>
          <w:p w:rsidR="00484801" w:rsidRDefault="00484801" w:rsidP="00D56BEE">
            <w:pPr>
              <w:ind w:left="792" w:hanging="792"/>
              <w:rPr>
                <w:rFonts w:ascii="Calibri" w:eastAsia="ヒラギノ角ゴ Pro W3" w:hAnsi="Calibri"/>
                <w:color w:val="000000"/>
                <w:sz w:val="18"/>
                <w:szCs w:val="20"/>
                <w:lang w:val="en-GB" w:eastAsia="en-US"/>
              </w:rPr>
            </w:pPr>
          </w:p>
          <w:p w:rsidR="00484801" w:rsidRPr="00484801" w:rsidRDefault="00D56BEE" w:rsidP="00D56BEE">
            <w:pPr>
              <w:ind w:left="792" w:hanging="792"/>
              <w:rPr>
                <w:rFonts w:ascii="Calibri" w:eastAsia="ヒラギノ角ゴ Pro W3" w:hAnsi="Calibri"/>
                <w:b/>
                <w:color w:val="000000"/>
                <w:sz w:val="18"/>
                <w:szCs w:val="20"/>
                <w:lang w:val="en-GB" w:eastAsia="en-US"/>
              </w:rPr>
            </w:pPr>
            <w:r w:rsidRPr="00484801">
              <w:rPr>
                <w:rFonts w:ascii="Calibri" w:eastAsia="ヒラギノ角ゴ Pro W3" w:hAnsi="Calibri"/>
                <w:b/>
                <w:color w:val="000000"/>
                <w:sz w:val="18"/>
                <w:szCs w:val="20"/>
                <w:lang w:val="en-GB" w:eastAsia="en-US"/>
              </w:rPr>
              <w:t xml:space="preserve">Species (animal) </w:t>
            </w:r>
          </w:p>
          <w:p w:rsidR="00D56BEE" w:rsidRPr="00EC6D93" w:rsidRDefault="00D56BEE" w:rsidP="00484801">
            <w:pPr>
              <w:ind w:left="34" w:hanging="34"/>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sm</w:t>
            </w:r>
            <w:r w:rsidR="00575783">
              <w:rPr>
                <w:rFonts w:ascii="Calibri" w:eastAsia="ヒラギノ角ゴ Pro W3" w:hAnsi="Calibri"/>
                <w:color w:val="000000"/>
                <w:sz w:val="18"/>
                <w:szCs w:val="20"/>
                <w:lang w:val="en-GB" w:eastAsia="en-US"/>
              </w:rPr>
              <w:t xml:space="preserve">all mammals, reptiles, Birds, </w:t>
            </w:r>
            <w:r w:rsidRPr="00EC6D93">
              <w:rPr>
                <w:rFonts w:ascii="Calibri" w:eastAsia="ヒラギノ角ゴ Pro W3" w:hAnsi="Calibri"/>
                <w:color w:val="000000"/>
                <w:sz w:val="18"/>
                <w:szCs w:val="20"/>
                <w:lang w:val="en-GB" w:eastAsia="en-US"/>
              </w:rPr>
              <w:t xml:space="preserve">pollinators and indicators of habitat mosaic (e.g. </w:t>
            </w:r>
            <w:r w:rsidRPr="00575783">
              <w:rPr>
                <w:rFonts w:ascii="Calibri" w:eastAsia="ヒラギノ角ゴ Pro W3" w:hAnsi="Calibri"/>
                <w:i/>
                <w:color w:val="000000"/>
                <w:sz w:val="18"/>
                <w:szCs w:val="20"/>
                <w:lang w:val="en-GB" w:eastAsia="en-US"/>
              </w:rPr>
              <w:t>Hymenoptera</w:t>
            </w:r>
            <w:r w:rsidRPr="00EC6D93">
              <w:rPr>
                <w:rFonts w:ascii="Calibri" w:eastAsia="ヒラギノ角ゴ Pro W3" w:hAnsi="Calibri"/>
                <w:color w:val="000000"/>
                <w:sz w:val="18"/>
                <w:szCs w:val="20"/>
                <w:lang w:val="en-GB" w:eastAsia="en-US"/>
              </w:rPr>
              <w:t xml:space="preserve">, </w:t>
            </w:r>
            <w:proofErr w:type="spellStart"/>
            <w:r w:rsidRPr="00575783">
              <w:rPr>
                <w:rFonts w:ascii="Calibri" w:eastAsia="ヒラギノ角ゴ Pro W3" w:hAnsi="Calibri"/>
                <w:i/>
                <w:color w:val="000000"/>
                <w:sz w:val="18"/>
                <w:szCs w:val="20"/>
                <w:lang w:val="en-GB" w:eastAsia="en-US"/>
              </w:rPr>
              <w:t>Syrphidae</w:t>
            </w:r>
            <w:proofErr w:type="spellEnd"/>
            <w:r w:rsidRPr="00EC6D93">
              <w:rPr>
                <w:rFonts w:ascii="Calibri" w:eastAsia="ヒラギノ角ゴ Pro W3" w:hAnsi="Calibri"/>
                <w:color w:val="000000"/>
                <w:sz w:val="18"/>
                <w:szCs w:val="20"/>
                <w:lang w:val="en-GB" w:eastAsia="en-US"/>
              </w:rPr>
              <w:t xml:space="preserve">, </w:t>
            </w:r>
            <w:r w:rsidRPr="00575783">
              <w:rPr>
                <w:rFonts w:ascii="Calibri" w:eastAsia="ヒラギノ角ゴ Pro W3" w:hAnsi="Calibri"/>
                <w:i/>
                <w:color w:val="000000"/>
                <w:sz w:val="18"/>
                <w:szCs w:val="20"/>
                <w:lang w:val="en-GB" w:eastAsia="en-US"/>
              </w:rPr>
              <w:t>Lepidoptera</w:t>
            </w:r>
            <w:r w:rsidRPr="00EC6D93">
              <w:rPr>
                <w:rFonts w:ascii="Calibri" w:eastAsia="ヒラギノ角ゴ Pro W3" w:hAnsi="Calibri"/>
                <w:color w:val="000000"/>
                <w:sz w:val="18"/>
                <w:szCs w:val="20"/>
                <w:lang w:val="en-GB" w:eastAsia="en-US"/>
              </w:rPr>
              <w:t>)</w:t>
            </w:r>
          </w:p>
          <w:p w:rsidR="00D56BEE" w:rsidRDefault="00D56BEE" w:rsidP="00D56BEE">
            <w:pPr>
              <w:rPr>
                <w:rFonts w:ascii="Calibri" w:eastAsia="ヒラギノ角ゴ Pro W3" w:hAnsi="Calibri"/>
                <w:color w:val="000000"/>
                <w:sz w:val="18"/>
                <w:szCs w:val="20"/>
                <w:lang w:val="en-GB" w:eastAsia="en-US"/>
              </w:rPr>
            </w:pPr>
          </w:p>
          <w:p w:rsidR="00D56BEE" w:rsidRPr="00484801" w:rsidRDefault="00D56BEE" w:rsidP="00D56BEE">
            <w:pPr>
              <w:rPr>
                <w:rFonts w:ascii="Calibri" w:eastAsia="ヒラギノ角ゴ Pro W3" w:hAnsi="Calibri"/>
                <w:b/>
                <w:color w:val="000000"/>
                <w:sz w:val="18"/>
                <w:szCs w:val="20"/>
                <w:lang w:val="en-GB" w:eastAsia="en-US"/>
              </w:rPr>
            </w:pPr>
            <w:r w:rsidRPr="00484801">
              <w:rPr>
                <w:rFonts w:ascii="Calibri" w:eastAsia="ヒラギノ角ゴ Pro W3" w:hAnsi="Calibri"/>
                <w:b/>
                <w:color w:val="000000"/>
                <w:sz w:val="18"/>
                <w:szCs w:val="20"/>
                <w:lang w:val="en-GB" w:eastAsia="en-US"/>
              </w:rPr>
              <w:t>Notes</w:t>
            </w:r>
          </w:p>
          <w:p w:rsidR="00484801" w:rsidRPr="00EC6D93" w:rsidRDefault="00575783" w:rsidP="00484801">
            <w:p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Glaciers and</w:t>
            </w:r>
            <w:r w:rsidR="00484801" w:rsidRPr="00EC6D93">
              <w:rPr>
                <w:rFonts w:ascii="Calibri" w:eastAsia="ヒラギノ角ゴ Pro W3" w:hAnsi="Calibri"/>
                <w:color w:val="000000"/>
                <w:sz w:val="18"/>
                <w:szCs w:val="20"/>
                <w:lang w:val="en-GB" w:eastAsia="en-US"/>
              </w:rPr>
              <w:t xml:space="preserve"> caves, etc</w:t>
            </w:r>
            <w:r>
              <w:rPr>
                <w:rFonts w:ascii="Calibri" w:eastAsia="ヒラギノ角ゴ Pro W3" w:hAnsi="Calibri"/>
                <w:color w:val="000000"/>
                <w:sz w:val="18"/>
                <w:szCs w:val="20"/>
                <w:lang w:val="en-GB" w:eastAsia="en-US"/>
              </w:rPr>
              <w:t>.</w:t>
            </w:r>
            <w:r w:rsidR="00484801" w:rsidRPr="00EC6D93">
              <w:rPr>
                <w:rFonts w:ascii="Calibri" w:eastAsia="ヒラギノ角ゴ Pro W3" w:hAnsi="Calibri"/>
                <w:color w:val="000000"/>
                <w:sz w:val="18"/>
                <w:szCs w:val="20"/>
                <w:lang w:val="en-GB" w:eastAsia="en-US"/>
              </w:rPr>
              <w:t xml:space="preserve"> need to be treated individually</w:t>
            </w:r>
          </w:p>
          <w:p w:rsidR="00D56BEE" w:rsidRPr="00EC6D93" w:rsidRDefault="00575783" w:rsidP="00D56BEE">
            <w:p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 xml:space="preserve">Effects of </w:t>
            </w:r>
            <w:r w:rsidR="00D56BEE" w:rsidRPr="00EC6D93">
              <w:rPr>
                <w:rFonts w:ascii="Calibri" w:eastAsia="ヒラギノ角ゴ Pro W3" w:hAnsi="Calibri"/>
                <w:color w:val="000000"/>
                <w:sz w:val="18"/>
                <w:szCs w:val="20"/>
                <w:lang w:val="en-GB" w:eastAsia="en-US"/>
              </w:rPr>
              <w:t>drainage, eutrophication and changes due to lack of management (cutting, grazing)</w:t>
            </w:r>
            <w:r w:rsidR="00484801">
              <w:rPr>
                <w:rFonts w:ascii="Calibri" w:eastAsia="ヒラギノ角ゴ Pro W3" w:hAnsi="Calibri"/>
                <w:color w:val="000000"/>
                <w:sz w:val="18"/>
                <w:szCs w:val="20"/>
                <w:lang w:val="en-GB" w:eastAsia="en-US"/>
              </w:rPr>
              <w:t xml:space="preserve"> c</w:t>
            </w:r>
            <w:r w:rsidR="00D56BEE" w:rsidRPr="00EC6D93">
              <w:rPr>
                <w:rFonts w:ascii="Calibri" w:eastAsia="ヒラギノ角ゴ Pro W3" w:hAnsi="Calibri"/>
                <w:color w:val="000000"/>
                <w:sz w:val="18"/>
                <w:szCs w:val="20"/>
                <w:lang w:val="en-GB" w:eastAsia="en-US"/>
              </w:rPr>
              <w:t>an be seen via other parameters (e.g. species composition,)</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Extreme climatic events (drought, etc</w:t>
            </w:r>
            <w:r w:rsidR="00575783">
              <w:rPr>
                <w:rFonts w:ascii="Calibri" w:eastAsia="ヒラギノ角ゴ Pro W3" w:hAnsi="Calibri"/>
                <w:color w:val="000000"/>
                <w:sz w:val="18"/>
                <w:szCs w:val="20"/>
                <w:lang w:val="en-GB" w:eastAsia="en-US"/>
              </w:rPr>
              <w:t>.</w:t>
            </w:r>
            <w:r w:rsidRPr="00EC6D93">
              <w:rPr>
                <w:rFonts w:ascii="Calibri" w:eastAsia="ヒラギノ角ゴ Pro W3" w:hAnsi="Calibri"/>
                <w:color w:val="000000"/>
                <w:sz w:val="18"/>
                <w:szCs w:val="20"/>
                <w:lang w:val="en-GB" w:eastAsia="en-US"/>
              </w:rPr>
              <w:t>) considered as threat /pressures</w:t>
            </w:r>
          </w:p>
          <w:p w:rsidR="00D56BEE" w:rsidRPr="00EC6D93" w:rsidRDefault="00D56BEE" w:rsidP="0052243A">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Negative indicators may be useful such as alien species or species which are not natural to the habitat</w:t>
            </w:r>
            <w:r w:rsidR="000808AE" w:rsidRPr="00EC6D93">
              <w:rPr>
                <w:rFonts w:ascii="Calibri" w:eastAsia="ヒラギノ角ゴ Pro W3" w:hAnsi="Calibri"/>
                <w:color w:val="000000"/>
                <w:sz w:val="18"/>
                <w:szCs w:val="20"/>
                <w:lang w:val="en-GB" w:eastAsia="en-US"/>
              </w:rPr>
              <w:t>.</w:t>
            </w:r>
            <w:r w:rsidRPr="00EC6D93">
              <w:rPr>
                <w:rFonts w:ascii="Calibri" w:eastAsia="ヒラギノ角ゴ Pro W3" w:hAnsi="Calibri"/>
                <w:color w:val="000000"/>
                <w:sz w:val="18"/>
                <w:szCs w:val="20"/>
                <w:lang w:val="en-GB" w:eastAsia="en-US"/>
              </w:rPr>
              <w:t xml:space="preserve"> </w:t>
            </w:r>
          </w:p>
        </w:tc>
      </w:tr>
      <w:tr w:rsidR="00D56BEE" w:rsidRPr="00575783" w:rsidTr="001856F7">
        <w:trPr>
          <w:cantSplit/>
        </w:trPr>
        <w:tc>
          <w:tcPr>
            <w:tcW w:w="2943" w:type="dxa"/>
          </w:tcPr>
          <w:p w:rsidR="00D56BEE" w:rsidRPr="001856F7" w:rsidRDefault="00D56BEE" w:rsidP="00D56BEE">
            <w:pPr>
              <w:rPr>
                <w:rFonts w:ascii="Calibri" w:eastAsia="ヒラギノ角ゴ Pro W3" w:hAnsi="Calibri"/>
                <w:b/>
                <w:color w:val="2E74B5" w:themeColor="accent1" w:themeShade="BF"/>
                <w:sz w:val="18"/>
                <w:szCs w:val="20"/>
                <w:lang w:val="en-GB" w:eastAsia="en-US"/>
              </w:rPr>
            </w:pPr>
            <w:r w:rsidRPr="001856F7">
              <w:rPr>
                <w:rFonts w:ascii="Calibri" w:eastAsia="ヒラギノ角ゴ Pro W3" w:hAnsi="Calibri"/>
                <w:b/>
                <w:color w:val="2E74B5" w:themeColor="accent1" w:themeShade="BF"/>
                <w:sz w:val="18"/>
                <w:szCs w:val="20"/>
                <w:lang w:val="en-GB" w:eastAsia="en-US"/>
              </w:rPr>
              <w:lastRenderedPageBreak/>
              <w:t>Forest (9***)</w:t>
            </w:r>
          </w:p>
        </w:tc>
        <w:tc>
          <w:tcPr>
            <w:tcW w:w="6521" w:type="dxa"/>
          </w:tcPr>
          <w:p w:rsidR="00D56BEE" w:rsidRPr="00484801" w:rsidRDefault="00D56BEE" w:rsidP="00D56BEE">
            <w:pPr>
              <w:rPr>
                <w:rFonts w:ascii="Calibri" w:eastAsia="ヒラギノ角ゴ Pro W3" w:hAnsi="Calibri"/>
                <w:b/>
                <w:color w:val="000000"/>
                <w:sz w:val="18"/>
                <w:szCs w:val="20"/>
                <w:lang w:val="en-GB" w:eastAsia="en-US"/>
              </w:rPr>
            </w:pPr>
            <w:r w:rsidRPr="00484801">
              <w:rPr>
                <w:rFonts w:ascii="Calibri" w:eastAsia="ヒラギノ角ゴ Pro W3" w:hAnsi="Calibri"/>
                <w:b/>
                <w:color w:val="000000"/>
                <w:sz w:val="18"/>
                <w:szCs w:val="20"/>
                <w:lang w:val="en-GB" w:eastAsia="en-US"/>
              </w:rPr>
              <w:t>Structure</w:t>
            </w:r>
          </w:p>
          <w:p w:rsidR="00D56BEE" w:rsidRPr="00484801" w:rsidRDefault="00D56BEE" w:rsidP="009B38E8">
            <w:pPr>
              <w:pStyle w:val="ListParagraph"/>
              <w:numPr>
                <w:ilvl w:val="0"/>
                <w:numId w:val="13"/>
              </w:numPr>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Species composition (naturalness of tree species: presence and proportion)</w:t>
            </w:r>
          </w:p>
          <w:p w:rsidR="00D56BEE" w:rsidRPr="00484801" w:rsidRDefault="00D56BEE" w:rsidP="009B38E8">
            <w:pPr>
              <w:pStyle w:val="ListParagraph"/>
              <w:numPr>
                <w:ilvl w:val="0"/>
                <w:numId w:val="13"/>
              </w:numPr>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Canopy (height –</w:t>
            </w:r>
            <w:proofErr w:type="spellStart"/>
            <w:r w:rsidRPr="00484801">
              <w:rPr>
                <w:rFonts w:ascii="Calibri" w:eastAsia="ヒラギノ角ゴ Pro W3" w:hAnsi="Calibri"/>
                <w:color w:val="000000"/>
                <w:sz w:val="18"/>
                <w:szCs w:val="20"/>
                <w:lang w:val="en-GB" w:eastAsia="en-US"/>
              </w:rPr>
              <w:t>esp</w:t>
            </w:r>
            <w:proofErr w:type="spellEnd"/>
            <w:r w:rsidRPr="00484801">
              <w:rPr>
                <w:rFonts w:ascii="Calibri" w:eastAsia="ヒラギノ角ゴ Pro W3" w:hAnsi="Calibri"/>
                <w:color w:val="000000"/>
                <w:sz w:val="18"/>
                <w:szCs w:val="20"/>
                <w:lang w:val="en-GB" w:eastAsia="en-US"/>
              </w:rPr>
              <w:t xml:space="preserve"> for Mediterranean)</w:t>
            </w:r>
          </w:p>
          <w:p w:rsidR="00D56BEE" w:rsidRPr="00484801" w:rsidRDefault="00D56BEE" w:rsidP="009B38E8">
            <w:pPr>
              <w:pStyle w:val="ListParagraph"/>
              <w:numPr>
                <w:ilvl w:val="0"/>
                <w:numId w:val="13"/>
              </w:numPr>
              <w:rPr>
                <w:rFonts w:ascii="Calibri" w:eastAsia="ヒラギノ角ゴ Pro W3" w:hAnsi="Calibri"/>
                <w:color w:val="000000"/>
                <w:sz w:val="18"/>
                <w:szCs w:val="20"/>
                <w:lang w:val="en-GB" w:eastAsia="en-US"/>
              </w:rPr>
            </w:pPr>
            <w:proofErr w:type="spellStart"/>
            <w:r w:rsidRPr="00484801">
              <w:rPr>
                <w:rFonts w:ascii="Calibri" w:eastAsia="ヒラギノ角ゴ Pro W3" w:hAnsi="Calibri"/>
                <w:color w:val="000000"/>
                <w:sz w:val="18"/>
                <w:szCs w:val="20"/>
                <w:lang w:val="en-GB" w:eastAsia="en-US"/>
              </w:rPr>
              <w:t>spp</w:t>
            </w:r>
            <w:proofErr w:type="spellEnd"/>
            <w:r w:rsidRPr="00484801">
              <w:rPr>
                <w:rFonts w:ascii="Calibri" w:eastAsia="ヒラギノ角ゴ Pro W3" w:hAnsi="Calibri"/>
                <w:color w:val="000000"/>
                <w:sz w:val="18"/>
                <w:szCs w:val="20"/>
                <w:lang w:val="en-GB" w:eastAsia="en-US"/>
              </w:rPr>
              <w:t xml:space="preserve"> composition </w:t>
            </w:r>
          </w:p>
          <w:p w:rsidR="00D56BEE" w:rsidRPr="00484801" w:rsidRDefault="00D56BEE" w:rsidP="009B38E8">
            <w:pPr>
              <w:pStyle w:val="ListParagraph"/>
              <w:numPr>
                <w:ilvl w:val="0"/>
                <w:numId w:val="13"/>
              </w:numPr>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 xml:space="preserve">Epiphytes &amp; </w:t>
            </w:r>
            <w:proofErr w:type="spellStart"/>
            <w:r w:rsidRPr="00484801">
              <w:rPr>
                <w:rFonts w:ascii="Calibri" w:eastAsia="ヒラギノ角ゴ Pro W3" w:hAnsi="Calibri"/>
                <w:color w:val="000000"/>
                <w:sz w:val="18"/>
                <w:szCs w:val="20"/>
                <w:lang w:val="en-GB" w:eastAsia="en-US"/>
              </w:rPr>
              <w:t>lianes</w:t>
            </w:r>
            <w:proofErr w:type="spellEnd"/>
            <w:r w:rsidRPr="00484801">
              <w:rPr>
                <w:rFonts w:ascii="Calibri" w:eastAsia="ヒラギノ角ゴ Pro W3" w:hAnsi="Calibri"/>
                <w:color w:val="000000"/>
                <w:sz w:val="18"/>
                <w:szCs w:val="20"/>
                <w:lang w:val="en-GB" w:eastAsia="en-US"/>
              </w:rPr>
              <w:t>/creepers</w:t>
            </w:r>
          </w:p>
          <w:p w:rsidR="00484801" w:rsidRPr="00484801" w:rsidRDefault="00484801" w:rsidP="009B38E8">
            <w:pPr>
              <w:pStyle w:val="ListParagraph"/>
              <w:numPr>
                <w:ilvl w:val="0"/>
                <w:numId w:val="13"/>
              </w:numPr>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 xml:space="preserve">Shrub </w:t>
            </w:r>
          </w:p>
          <w:p w:rsidR="00D56BEE" w:rsidRPr="00484801" w:rsidRDefault="00D56BEE" w:rsidP="009B38E8">
            <w:pPr>
              <w:pStyle w:val="ListParagraph"/>
              <w:numPr>
                <w:ilvl w:val="0"/>
                <w:numId w:val="13"/>
              </w:numPr>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Age classes</w:t>
            </w:r>
          </w:p>
          <w:p w:rsidR="00484801" w:rsidRDefault="00484801" w:rsidP="00D56BEE">
            <w:pPr>
              <w:rPr>
                <w:rFonts w:ascii="Calibri" w:eastAsia="ヒラギノ角ゴ Pro W3" w:hAnsi="Calibri"/>
                <w:color w:val="000000"/>
                <w:sz w:val="18"/>
                <w:szCs w:val="20"/>
                <w:lang w:val="en-GB" w:eastAsia="en-US"/>
              </w:rPr>
            </w:pPr>
          </w:p>
          <w:p w:rsidR="00575783" w:rsidRDefault="00575783" w:rsidP="00575783">
            <w:pPr>
              <w:rPr>
                <w:rFonts w:ascii="Calibri" w:eastAsia="ヒラギノ角ゴ Pro W3" w:hAnsi="Calibri"/>
                <w:b/>
                <w:color w:val="000000"/>
                <w:sz w:val="18"/>
                <w:szCs w:val="20"/>
                <w:lang w:val="en-GB" w:eastAsia="en-US"/>
              </w:rPr>
            </w:pPr>
            <w:r>
              <w:rPr>
                <w:rFonts w:ascii="Calibri" w:eastAsia="ヒラギノ角ゴ Pro W3" w:hAnsi="Calibri"/>
                <w:b/>
                <w:color w:val="000000"/>
                <w:sz w:val="18"/>
                <w:szCs w:val="20"/>
                <w:lang w:val="en-GB" w:eastAsia="en-US"/>
              </w:rPr>
              <w:t>Other characteristics</w:t>
            </w:r>
          </w:p>
          <w:p w:rsidR="00D56BEE" w:rsidRPr="00484801" w:rsidRDefault="00575783" w:rsidP="00D56BEE">
            <w:p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Dead wood (standing and</w:t>
            </w:r>
            <w:r w:rsidR="00D56BEE" w:rsidRPr="00484801">
              <w:rPr>
                <w:rFonts w:ascii="Calibri" w:eastAsia="ヒラギノ角ゴ Pro W3" w:hAnsi="Calibri"/>
                <w:color w:val="000000"/>
                <w:sz w:val="18"/>
                <w:szCs w:val="20"/>
                <w:lang w:val="en-GB" w:eastAsia="en-US"/>
              </w:rPr>
              <w:t xml:space="preserve"> fallen)</w:t>
            </w:r>
          </w:p>
          <w:p w:rsidR="00D56BEE" w:rsidRPr="00484801" w:rsidRDefault="00D56BEE" w:rsidP="009B38E8">
            <w:pPr>
              <w:pStyle w:val="ListParagraph"/>
              <w:numPr>
                <w:ilvl w:val="0"/>
                <w:numId w:val="14"/>
              </w:numPr>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quantity</w:t>
            </w:r>
          </w:p>
          <w:p w:rsidR="00D56BEE" w:rsidRPr="00484801" w:rsidRDefault="00575783" w:rsidP="009B38E8">
            <w:pPr>
              <w:pStyle w:val="ListParagraph"/>
              <w:numPr>
                <w:ilvl w:val="0"/>
                <w:numId w:val="14"/>
              </w:num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quality (diversity,</w:t>
            </w:r>
            <w:r w:rsidR="00D56BEE" w:rsidRPr="00484801">
              <w:rPr>
                <w:rFonts w:ascii="Calibri" w:eastAsia="ヒラギノ角ゴ Pro W3" w:hAnsi="Calibri"/>
                <w:color w:val="000000"/>
                <w:sz w:val="18"/>
                <w:szCs w:val="20"/>
                <w:lang w:val="en-GB" w:eastAsia="en-US"/>
              </w:rPr>
              <w:t xml:space="preserve"> age, origin, size)</w:t>
            </w:r>
          </w:p>
          <w:p w:rsidR="00D56BEE" w:rsidRPr="00484801" w:rsidRDefault="00484801" w:rsidP="00484801">
            <w:p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H</w:t>
            </w:r>
            <w:r w:rsidR="00D56BEE" w:rsidRPr="00484801">
              <w:rPr>
                <w:rFonts w:ascii="Calibri" w:eastAsia="ヒラギノ角ゴ Pro W3" w:hAnsi="Calibri"/>
                <w:color w:val="000000"/>
                <w:sz w:val="18"/>
                <w:szCs w:val="20"/>
                <w:lang w:val="en-GB" w:eastAsia="en-US"/>
              </w:rPr>
              <w:t>oles in living trees </w:t>
            </w:r>
          </w:p>
          <w:p w:rsidR="00D56BEE" w:rsidRPr="00484801" w:rsidRDefault="00484801" w:rsidP="00484801">
            <w:pPr>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S</w:t>
            </w:r>
            <w:r w:rsidR="00D56BEE" w:rsidRPr="00484801">
              <w:rPr>
                <w:rFonts w:ascii="Calibri" w:eastAsia="ヒラギノ角ゴ Pro W3" w:hAnsi="Calibri"/>
                <w:color w:val="000000"/>
                <w:sz w:val="18"/>
                <w:szCs w:val="20"/>
                <w:lang w:val="en-GB" w:eastAsia="en-US"/>
              </w:rPr>
              <w:t>oils (natural, worked, ploughed, etc</w:t>
            </w:r>
            <w:r w:rsidR="00575783">
              <w:rPr>
                <w:rFonts w:ascii="Calibri" w:eastAsia="ヒラギノ角ゴ Pro W3" w:hAnsi="Calibri"/>
                <w:color w:val="000000"/>
                <w:sz w:val="18"/>
                <w:szCs w:val="20"/>
                <w:lang w:val="en-GB" w:eastAsia="en-US"/>
              </w:rPr>
              <w:t>.</w:t>
            </w:r>
            <w:r w:rsidR="00D56BEE" w:rsidRPr="00484801">
              <w:rPr>
                <w:rFonts w:ascii="Calibri" w:eastAsia="ヒラギノ角ゴ Pro W3" w:hAnsi="Calibri"/>
                <w:color w:val="000000"/>
                <w:sz w:val="18"/>
                <w:szCs w:val="20"/>
                <w:lang w:val="en-GB" w:eastAsia="en-US"/>
              </w:rPr>
              <w:t>)</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Fragmentation (patch size/distance between patches)</w:t>
            </w:r>
          </w:p>
          <w:p w:rsidR="00D56BEE" w:rsidRPr="00EC6D93" w:rsidRDefault="00D56BEE" w:rsidP="00D56BEE">
            <w:pPr>
              <w:rPr>
                <w:rFonts w:ascii="Calibri" w:eastAsia="ヒラギノ角ゴ Pro W3" w:hAnsi="Calibri"/>
                <w:color w:val="000000"/>
                <w:sz w:val="18"/>
                <w:szCs w:val="20"/>
                <w:lang w:val="en-GB" w:eastAsia="en-US"/>
              </w:rPr>
            </w:pPr>
            <w:proofErr w:type="gramStart"/>
            <w:r w:rsidRPr="00EC6D93">
              <w:rPr>
                <w:rFonts w:ascii="Calibri" w:eastAsia="ヒラギノ角ゴ Pro W3" w:hAnsi="Calibri"/>
                <w:color w:val="000000"/>
                <w:sz w:val="18"/>
                <w:szCs w:val="20"/>
                <w:lang w:val="en-GB" w:eastAsia="en-US"/>
              </w:rPr>
              <w:t>Fire  (</w:t>
            </w:r>
            <w:proofErr w:type="gramEnd"/>
            <w:r w:rsidRPr="00EC6D93">
              <w:rPr>
                <w:rFonts w:ascii="Calibri" w:eastAsia="ヒラギノ角ゴ Pro W3" w:hAnsi="Calibri"/>
                <w:color w:val="000000"/>
                <w:sz w:val="18"/>
                <w:szCs w:val="20"/>
                <w:lang w:val="en-GB" w:eastAsia="en-US"/>
              </w:rPr>
              <w:t>signs of fire, frequency of fire) (esp</w:t>
            </w:r>
            <w:r w:rsidR="00575783">
              <w:rPr>
                <w:rFonts w:ascii="Calibri" w:eastAsia="ヒラギノ角ゴ Pro W3" w:hAnsi="Calibri"/>
                <w:color w:val="000000"/>
                <w:sz w:val="18"/>
                <w:szCs w:val="20"/>
                <w:lang w:val="en-GB" w:eastAsia="en-US"/>
              </w:rPr>
              <w:t xml:space="preserve">ecially for Boreal and </w:t>
            </w:r>
            <w:r w:rsidRPr="00EC6D93">
              <w:rPr>
                <w:rFonts w:ascii="Calibri" w:eastAsia="ヒラギノ角ゴ Pro W3" w:hAnsi="Calibri"/>
                <w:color w:val="000000"/>
                <w:sz w:val="18"/>
                <w:szCs w:val="20"/>
                <w:lang w:val="en-GB" w:eastAsia="en-US"/>
              </w:rPr>
              <w:t>Mediterran</w:t>
            </w:r>
            <w:r w:rsidR="00575783">
              <w:rPr>
                <w:rFonts w:ascii="Calibri" w:eastAsia="ヒラギノ角ゴ Pro W3" w:hAnsi="Calibri"/>
                <w:color w:val="000000"/>
                <w:sz w:val="18"/>
                <w:szCs w:val="20"/>
                <w:lang w:val="en-GB" w:eastAsia="en-US"/>
              </w:rPr>
              <w:t xml:space="preserve">ean types) (link to other species and </w:t>
            </w:r>
            <w:r w:rsidRPr="00EC6D93">
              <w:rPr>
                <w:rFonts w:ascii="Calibri" w:eastAsia="ヒラギノ角ゴ Pro W3" w:hAnsi="Calibri"/>
                <w:color w:val="000000"/>
                <w:sz w:val="18"/>
                <w:szCs w:val="20"/>
                <w:lang w:val="en-GB" w:eastAsia="en-US"/>
              </w:rPr>
              <w:t>tree regeneration)</w:t>
            </w:r>
            <w:r w:rsidR="000808AE" w:rsidRPr="00EC6D93">
              <w:rPr>
                <w:rFonts w:ascii="Calibri" w:eastAsia="ヒラギノ角ゴ Pro W3" w:hAnsi="Calibri"/>
                <w:color w:val="000000"/>
                <w:sz w:val="18"/>
                <w:szCs w:val="20"/>
                <w:lang w:val="en-GB" w:eastAsia="en-US"/>
              </w:rPr>
              <w:t>.</w:t>
            </w:r>
          </w:p>
          <w:p w:rsidR="00484801" w:rsidRPr="00EC6D93" w:rsidRDefault="00484801" w:rsidP="00484801">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 xml:space="preserve">Hydrology (natural, disturbed) (especially for riparian forests such as 91E0 Alluvial forests with </w:t>
            </w:r>
            <w:proofErr w:type="spellStart"/>
            <w:r w:rsidRPr="00575783">
              <w:rPr>
                <w:rFonts w:ascii="Calibri" w:eastAsia="ヒラギノ角ゴ Pro W3" w:hAnsi="Calibri"/>
                <w:i/>
                <w:color w:val="000000"/>
                <w:sz w:val="18"/>
                <w:szCs w:val="20"/>
                <w:lang w:val="en-GB" w:eastAsia="en-US"/>
              </w:rPr>
              <w:t>Alnus</w:t>
            </w:r>
            <w:proofErr w:type="spellEnd"/>
            <w:r w:rsidRPr="00575783">
              <w:rPr>
                <w:rFonts w:ascii="Calibri" w:eastAsia="ヒラギノ角ゴ Pro W3" w:hAnsi="Calibri"/>
                <w:i/>
                <w:color w:val="000000"/>
                <w:sz w:val="18"/>
                <w:szCs w:val="20"/>
                <w:lang w:val="en-GB" w:eastAsia="en-US"/>
              </w:rPr>
              <w:t xml:space="preserve"> </w:t>
            </w:r>
            <w:proofErr w:type="spellStart"/>
            <w:r w:rsidRPr="00575783">
              <w:rPr>
                <w:rFonts w:ascii="Calibri" w:eastAsia="ヒラギノ角ゴ Pro W3" w:hAnsi="Calibri"/>
                <w:i/>
                <w:color w:val="000000"/>
                <w:sz w:val="18"/>
                <w:szCs w:val="20"/>
                <w:lang w:val="en-GB" w:eastAsia="en-US"/>
              </w:rPr>
              <w:t>glutinosa</w:t>
            </w:r>
            <w:proofErr w:type="spellEnd"/>
            <w:r w:rsidRPr="00EC6D93">
              <w:rPr>
                <w:rFonts w:ascii="Calibri" w:eastAsia="ヒラギノ角ゴ Pro W3" w:hAnsi="Calibri"/>
                <w:color w:val="000000"/>
                <w:sz w:val="18"/>
                <w:szCs w:val="20"/>
                <w:lang w:val="en-GB" w:eastAsia="en-US"/>
              </w:rPr>
              <w:t xml:space="preserve"> and </w:t>
            </w:r>
            <w:proofErr w:type="spellStart"/>
            <w:r w:rsidRPr="00575783">
              <w:rPr>
                <w:rFonts w:ascii="Calibri" w:eastAsia="ヒラギノ角ゴ Pro W3" w:hAnsi="Calibri"/>
                <w:i/>
                <w:color w:val="000000"/>
                <w:sz w:val="18"/>
                <w:szCs w:val="20"/>
                <w:lang w:val="en-GB" w:eastAsia="en-US"/>
              </w:rPr>
              <w:t>Fraxinus</w:t>
            </w:r>
            <w:proofErr w:type="spellEnd"/>
            <w:r w:rsidRPr="00575783">
              <w:rPr>
                <w:rFonts w:ascii="Calibri" w:eastAsia="ヒラギノ角ゴ Pro W3" w:hAnsi="Calibri"/>
                <w:i/>
                <w:color w:val="000000"/>
                <w:sz w:val="18"/>
                <w:szCs w:val="20"/>
                <w:lang w:val="en-GB" w:eastAsia="en-US"/>
              </w:rPr>
              <w:t xml:space="preserve"> excelsior</w:t>
            </w:r>
            <w:r w:rsidRPr="00EC6D93">
              <w:rPr>
                <w:rFonts w:ascii="Calibri" w:eastAsia="ヒラギノ角ゴ Pro W3" w:hAnsi="Calibri"/>
                <w:color w:val="000000"/>
                <w:sz w:val="18"/>
                <w:szCs w:val="20"/>
                <w:lang w:val="en-GB" w:eastAsia="en-US"/>
              </w:rPr>
              <w:t xml:space="preserve"> (</w:t>
            </w:r>
            <w:proofErr w:type="spellStart"/>
            <w:r w:rsidRPr="00575783">
              <w:rPr>
                <w:rFonts w:ascii="Calibri" w:eastAsia="ヒラギノ角ゴ Pro W3" w:hAnsi="Calibri"/>
                <w:i/>
                <w:color w:val="000000"/>
                <w:sz w:val="18"/>
                <w:szCs w:val="20"/>
                <w:lang w:val="en-GB" w:eastAsia="en-US"/>
              </w:rPr>
              <w:t>Alno-Padion</w:t>
            </w:r>
            <w:proofErr w:type="spellEnd"/>
            <w:r w:rsidRPr="00575783">
              <w:rPr>
                <w:rFonts w:ascii="Calibri" w:eastAsia="ヒラギノ角ゴ Pro W3" w:hAnsi="Calibri"/>
                <w:i/>
                <w:color w:val="000000"/>
                <w:sz w:val="18"/>
                <w:szCs w:val="20"/>
                <w:lang w:val="en-GB" w:eastAsia="en-US"/>
              </w:rPr>
              <w:t xml:space="preserve">, </w:t>
            </w:r>
            <w:proofErr w:type="spellStart"/>
            <w:r w:rsidRPr="00575783">
              <w:rPr>
                <w:rFonts w:ascii="Calibri" w:eastAsia="ヒラギノ角ゴ Pro W3" w:hAnsi="Calibri"/>
                <w:i/>
                <w:color w:val="000000"/>
                <w:sz w:val="18"/>
                <w:szCs w:val="20"/>
                <w:lang w:val="en-GB" w:eastAsia="en-US"/>
              </w:rPr>
              <w:t>Alnion</w:t>
            </w:r>
            <w:proofErr w:type="spellEnd"/>
            <w:r w:rsidRPr="00575783">
              <w:rPr>
                <w:rFonts w:ascii="Calibri" w:eastAsia="ヒラギノ角ゴ Pro W3" w:hAnsi="Calibri"/>
                <w:i/>
                <w:color w:val="000000"/>
                <w:sz w:val="18"/>
                <w:szCs w:val="20"/>
                <w:lang w:val="en-GB" w:eastAsia="en-US"/>
              </w:rPr>
              <w:t xml:space="preserve"> </w:t>
            </w:r>
            <w:proofErr w:type="spellStart"/>
            <w:r w:rsidRPr="00575783">
              <w:rPr>
                <w:rFonts w:ascii="Calibri" w:eastAsia="ヒラギノ角ゴ Pro W3" w:hAnsi="Calibri"/>
                <w:i/>
                <w:color w:val="000000"/>
                <w:sz w:val="18"/>
                <w:szCs w:val="20"/>
                <w:lang w:val="en-GB" w:eastAsia="en-US"/>
              </w:rPr>
              <w:t>incanae</w:t>
            </w:r>
            <w:proofErr w:type="spellEnd"/>
            <w:r w:rsidRPr="00575783">
              <w:rPr>
                <w:rFonts w:ascii="Calibri" w:eastAsia="ヒラギノ角ゴ Pro W3" w:hAnsi="Calibri"/>
                <w:i/>
                <w:color w:val="000000"/>
                <w:sz w:val="18"/>
                <w:szCs w:val="20"/>
                <w:lang w:val="en-GB" w:eastAsia="en-US"/>
              </w:rPr>
              <w:t xml:space="preserve">, </w:t>
            </w:r>
            <w:proofErr w:type="spellStart"/>
            <w:r w:rsidRPr="00575783">
              <w:rPr>
                <w:rFonts w:ascii="Calibri" w:eastAsia="ヒラギノ角ゴ Pro W3" w:hAnsi="Calibri"/>
                <w:i/>
                <w:color w:val="000000"/>
                <w:sz w:val="18"/>
                <w:szCs w:val="20"/>
                <w:lang w:val="en-GB" w:eastAsia="en-US"/>
              </w:rPr>
              <w:t>Salicion</w:t>
            </w:r>
            <w:proofErr w:type="spellEnd"/>
            <w:r w:rsidRPr="00575783">
              <w:rPr>
                <w:rFonts w:ascii="Calibri" w:eastAsia="ヒラギノ角ゴ Pro W3" w:hAnsi="Calibri"/>
                <w:i/>
                <w:color w:val="000000"/>
                <w:sz w:val="18"/>
                <w:szCs w:val="20"/>
                <w:lang w:val="en-GB" w:eastAsia="en-US"/>
              </w:rPr>
              <w:t xml:space="preserve"> </w:t>
            </w:r>
            <w:proofErr w:type="spellStart"/>
            <w:r w:rsidRPr="00575783">
              <w:rPr>
                <w:rFonts w:ascii="Calibri" w:eastAsia="ヒラギノ角ゴ Pro W3" w:hAnsi="Calibri"/>
                <w:i/>
                <w:color w:val="000000"/>
                <w:sz w:val="18"/>
                <w:szCs w:val="20"/>
                <w:lang w:val="en-GB" w:eastAsia="en-US"/>
              </w:rPr>
              <w:t>albae</w:t>
            </w:r>
            <w:proofErr w:type="spellEnd"/>
            <w:r w:rsidRPr="00EC6D93">
              <w:rPr>
                <w:rFonts w:ascii="Calibri" w:eastAsia="ヒラギノ角ゴ Pro W3" w:hAnsi="Calibri"/>
                <w:color w:val="000000"/>
                <w:sz w:val="18"/>
                <w:szCs w:val="20"/>
                <w:lang w:val="en-GB" w:eastAsia="en-US"/>
              </w:rPr>
              <w:t>) or mire woodlands (</w:t>
            </w:r>
            <w:proofErr w:type="spellStart"/>
            <w:r w:rsidRPr="00EC6D93">
              <w:rPr>
                <w:rFonts w:ascii="Calibri" w:eastAsia="ヒラギノ角ゴ Pro W3" w:hAnsi="Calibri"/>
                <w:color w:val="000000"/>
                <w:sz w:val="18"/>
                <w:szCs w:val="20"/>
                <w:lang w:val="en-GB" w:eastAsia="en-US"/>
              </w:rPr>
              <w:t>eg</w:t>
            </w:r>
            <w:proofErr w:type="spellEnd"/>
            <w:r w:rsidRPr="00EC6D93">
              <w:rPr>
                <w:rFonts w:ascii="Calibri" w:eastAsia="ヒラギノ角ゴ Pro W3" w:hAnsi="Calibri"/>
                <w:color w:val="000000"/>
                <w:sz w:val="18"/>
                <w:szCs w:val="20"/>
                <w:lang w:val="en-GB" w:eastAsia="en-US"/>
              </w:rPr>
              <w:t xml:space="preserve"> 91D0 Bog woodland).</w:t>
            </w:r>
          </w:p>
          <w:p w:rsidR="00D56BEE" w:rsidRPr="00EC6D93" w:rsidRDefault="00D56BEE" w:rsidP="00D56BEE">
            <w:pPr>
              <w:rPr>
                <w:rFonts w:ascii="Calibri" w:eastAsia="ヒラギノ角ゴ Pro W3" w:hAnsi="Calibri"/>
                <w:color w:val="000000"/>
                <w:sz w:val="18"/>
                <w:szCs w:val="20"/>
                <w:lang w:val="en-GB" w:eastAsia="en-US"/>
              </w:rPr>
            </w:pPr>
          </w:p>
          <w:p w:rsidR="00484801" w:rsidRPr="00484801" w:rsidRDefault="00484801" w:rsidP="00484801">
            <w:pPr>
              <w:ind w:left="792" w:hanging="792"/>
              <w:rPr>
                <w:rFonts w:ascii="Calibri" w:eastAsia="ヒラギノ角ゴ Pro W3" w:hAnsi="Calibri"/>
                <w:b/>
                <w:color w:val="000000"/>
                <w:sz w:val="18"/>
                <w:szCs w:val="20"/>
                <w:lang w:val="en-GB" w:eastAsia="en-US"/>
              </w:rPr>
            </w:pPr>
            <w:r w:rsidRPr="00484801">
              <w:rPr>
                <w:rFonts w:ascii="Calibri" w:eastAsia="ヒラギノ角ゴ Pro W3" w:hAnsi="Calibri"/>
                <w:b/>
                <w:color w:val="000000"/>
                <w:sz w:val="18"/>
                <w:szCs w:val="20"/>
                <w:lang w:val="en-GB" w:eastAsia="en-US"/>
              </w:rPr>
              <w:t>Species (</w:t>
            </w:r>
            <w:r>
              <w:rPr>
                <w:rFonts w:ascii="Calibri" w:eastAsia="ヒラギノ角ゴ Pro W3" w:hAnsi="Calibri"/>
                <w:b/>
                <w:color w:val="000000"/>
                <w:sz w:val="18"/>
                <w:szCs w:val="20"/>
                <w:lang w:val="en-GB" w:eastAsia="en-US"/>
              </w:rPr>
              <w:t>other</w:t>
            </w:r>
            <w:r w:rsidRPr="00484801">
              <w:rPr>
                <w:rFonts w:ascii="Calibri" w:eastAsia="ヒラギノ角ゴ Pro W3" w:hAnsi="Calibri"/>
                <w:b/>
                <w:color w:val="000000"/>
                <w:sz w:val="18"/>
                <w:szCs w:val="20"/>
                <w:lang w:val="en-GB" w:eastAsia="en-US"/>
              </w:rPr>
              <w:t xml:space="preserve">) </w:t>
            </w:r>
          </w:p>
          <w:p w:rsidR="00D56BEE" w:rsidRPr="00484801" w:rsidRDefault="00D56BEE" w:rsidP="009B38E8">
            <w:pPr>
              <w:pStyle w:val="ListParagraph"/>
              <w:numPr>
                <w:ilvl w:val="0"/>
                <w:numId w:val="15"/>
              </w:numPr>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Saproxylic groups (e.g. beetles, ants, hoverflies)</w:t>
            </w:r>
          </w:p>
          <w:p w:rsidR="00D56BEE" w:rsidRPr="00484801" w:rsidRDefault="00D56BEE" w:rsidP="009B38E8">
            <w:pPr>
              <w:pStyle w:val="ListParagraph"/>
              <w:numPr>
                <w:ilvl w:val="0"/>
                <w:numId w:val="15"/>
              </w:numPr>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pollinators and indicators of habitat mosaic (e.g</w:t>
            </w:r>
            <w:r w:rsidRPr="00575783">
              <w:rPr>
                <w:rFonts w:ascii="Calibri" w:eastAsia="ヒラギノ角ゴ Pro W3" w:hAnsi="Calibri"/>
                <w:i/>
                <w:color w:val="000000"/>
                <w:sz w:val="18"/>
                <w:szCs w:val="20"/>
                <w:lang w:val="en-GB" w:eastAsia="en-US"/>
              </w:rPr>
              <w:t xml:space="preserve">. Hymenoptera, </w:t>
            </w:r>
            <w:proofErr w:type="spellStart"/>
            <w:r w:rsidRPr="00575783">
              <w:rPr>
                <w:rFonts w:ascii="Calibri" w:eastAsia="ヒラギノ角ゴ Pro W3" w:hAnsi="Calibri"/>
                <w:i/>
                <w:color w:val="000000"/>
                <w:sz w:val="18"/>
                <w:szCs w:val="20"/>
                <w:lang w:val="en-GB" w:eastAsia="en-US"/>
              </w:rPr>
              <w:t>Syrphidae</w:t>
            </w:r>
            <w:proofErr w:type="spellEnd"/>
            <w:r w:rsidRPr="00575783">
              <w:rPr>
                <w:rFonts w:ascii="Calibri" w:eastAsia="ヒラギノ角ゴ Pro W3" w:hAnsi="Calibri"/>
                <w:i/>
                <w:color w:val="000000"/>
                <w:sz w:val="18"/>
                <w:szCs w:val="20"/>
                <w:lang w:val="en-GB" w:eastAsia="en-US"/>
              </w:rPr>
              <w:t>, Lepidoptera</w:t>
            </w:r>
            <w:r w:rsidRPr="00484801">
              <w:rPr>
                <w:rFonts w:ascii="Calibri" w:eastAsia="ヒラギノ角ゴ Pro W3" w:hAnsi="Calibri"/>
                <w:color w:val="000000"/>
                <w:sz w:val="18"/>
                <w:szCs w:val="20"/>
                <w:lang w:val="en-GB" w:eastAsia="en-US"/>
              </w:rPr>
              <w:t>)</w:t>
            </w:r>
          </w:p>
          <w:p w:rsidR="00D56BEE" w:rsidRPr="00484801" w:rsidRDefault="00D56BEE" w:rsidP="009B38E8">
            <w:pPr>
              <w:pStyle w:val="ListParagraph"/>
              <w:numPr>
                <w:ilvl w:val="0"/>
                <w:numId w:val="15"/>
              </w:numPr>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 xml:space="preserve">Fungi (saprotrophic, </w:t>
            </w:r>
            <w:proofErr w:type="spellStart"/>
            <w:r w:rsidRPr="00484801">
              <w:rPr>
                <w:rFonts w:ascii="Calibri" w:eastAsia="ヒラギノ角ゴ Pro W3" w:hAnsi="Calibri"/>
                <w:color w:val="000000"/>
                <w:sz w:val="18"/>
                <w:szCs w:val="20"/>
                <w:lang w:val="en-GB" w:eastAsia="en-US"/>
              </w:rPr>
              <w:t>mycorhizal</w:t>
            </w:r>
            <w:proofErr w:type="spellEnd"/>
            <w:r w:rsidRPr="00484801">
              <w:rPr>
                <w:rFonts w:ascii="Calibri" w:eastAsia="ヒラギノ角ゴ Pro W3" w:hAnsi="Calibri"/>
                <w:color w:val="000000"/>
                <w:sz w:val="18"/>
                <w:szCs w:val="20"/>
                <w:lang w:val="en-GB" w:eastAsia="en-US"/>
              </w:rPr>
              <w:t>)</w:t>
            </w:r>
          </w:p>
          <w:p w:rsidR="00D56BEE" w:rsidRPr="00484801" w:rsidRDefault="00D56BEE" w:rsidP="009B38E8">
            <w:pPr>
              <w:pStyle w:val="ListParagraph"/>
              <w:numPr>
                <w:ilvl w:val="0"/>
                <w:numId w:val="15"/>
              </w:numPr>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Birds</w:t>
            </w:r>
          </w:p>
          <w:p w:rsidR="00D56BEE" w:rsidRPr="00EC6D93" w:rsidRDefault="00D56BEE" w:rsidP="00D56BEE">
            <w:pPr>
              <w:rPr>
                <w:rFonts w:ascii="Calibri" w:eastAsia="ヒラギノ角ゴ Pro W3" w:hAnsi="Calibri"/>
                <w:color w:val="000000"/>
                <w:sz w:val="18"/>
                <w:szCs w:val="20"/>
                <w:lang w:val="en-GB" w:eastAsia="en-US"/>
              </w:rPr>
            </w:pPr>
          </w:p>
          <w:p w:rsidR="00D56BEE" w:rsidRPr="00484801" w:rsidRDefault="00D56BEE" w:rsidP="00D56BEE">
            <w:pPr>
              <w:rPr>
                <w:rFonts w:ascii="Calibri" w:eastAsia="ヒラギノ角ゴ Pro W3" w:hAnsi="Calibri"/>
                <w:b/>
                <w:color w:val="000000"/>
                <w:sz w:val="18"/>
                <w:szCs w:val="20"/>
                <w:lang w:val="en-GB" w:eastAsia="en-US"/>
              </w:rPr>
            </w:pPr>
            <w:r w:rsidRPr="00484801">
              <w:rPr>
                <w:rFonts w:ascii="Calibri" w:eastAsia="ヒラギノ角ゴ Pro W3" w:hAnsi="Calibri"/>
                <w:b/>
                <w:color w:val="000000"/>
                <w:sz w:val="18"/>
                <w:szCs w:val="20"/>
                <w:lang w:val="en-GB" w:eastAsia="en-US"/>
              </w:rPr>
              <w:t>Notes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Effects of eutrophication can be seen via other parameters (e.g. species composition,)</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Extreme climatic events (drought, etc</w:t>
            </w:r>
            <w:r w:rsidR="00575783">
              <w:rPr>
                <w:rFonts w:ascii="Calibri" w:eastAsia="ヒラギノ角ゴ Pro W3" w:hAnsi="Calibri"/>
                <w:color w:val="000000"/>
                <w:sz w:val="18"/>
                <w:szCs w:val="20"/>
                <w:lang w:val="en-GB" w:eastAsia="en-US"/>
              </w:rPr>
              <w:t>.</w:t>
            </w:r>
            <w:r w:rsidRPr="00EC6D93">
              <w:rPr>
                <w:rFonts w:ascii="Calibri" w:eastAsia="ヒラギノ角ゴ Pro W3" w:hAnsi="Calibri"/>
                <w:color w:val="000000"/>
                <w:sz w:val="18"/>
                <w:szCs w:val="20"/>
                <w:lang w:val="en-GB" w:eastAsia="en-US"/>
              </w:rPr>
              <w:t>) considered as threat /pressures</w:t>
            </w:r>
          </w:p>
          <w:p w:rsidR="00D56BEE" w:rsidRPr="00EC6D93" w:rsidRDefault="00D56BEE" w:rsidP="00D56BEE">
            <w:pPr>
              <w:rPr>
                <w:rFonts w:ascii="Calibri" w:eastAsia="ヒラギノ角ゴ Pro W3" w:hAnsi="Calibri"/>
                <w:color w:val="000000"/>
                <w:sz w:val="18"/>
                <w:szCs w:val="20"/>
                <w:lang w:val="en-GB" w:eastAsia="en-US"/>
              </w:rPr>
            </w:pPr>
            <w:r w:rsidRPr="00EC6D93">
              <w:rPr>
                <w:rFonts w:ascii="Calibri" w:eastAsia="ヒラギノ角ゴ Pro W3" w:hAnsi="Calibri"/>
                <w:color w:val="000000"/>
                <w:sz w:val="18"/>
                <w:szCs w:val="20"/>
                <w:lang w:val="en-GB" w:eastAsia="en-US"/>
              </w:rPr>
              <w:t>Negative indicators may be useful such as alien species or species which are not natural to the habitat</w:t>
            </w:r>
            <w:r w:rsidR="000808AE" w:rsidRPr="00EC6D93">
              <w:rPr>
                <w:rFonts w:ascii="Calibri" w:eastAsia="ヒラギノ角ゴ Pro W3" w:hAnsi="Calibri"/>
                <w:color w:val="000000"/>
                <w:sz w:val="18"/>
                <w:szCs w:val="20"/>
                <w:lang w:val="en-GB" w:eastAsia="en-US"/>
              </w:rPr>
              <w:t>.</w:t>
            </w:r>
            <w:r w:rsidRPr="00EC6D93">
              <w:rPr>
                <w:rFonts w:ascii="Calibri" w:eastAsia="ヒラギノ角ゴ Pro W3" w:hAnsi="Calibri"/>
                <w:color w:val="000000"/>
                <w:sz w:val="18"/>
                <w:szCs w:val="20"/>
                <w:lang w:val="en-GB" w:eastAsia="en-US"/>
              </w:rPr>
              <w:t xml:space="preserve"> </w:t>
            </w:r>
          </w:p>
          <w:p w:rsidR="00D56BEE" w:rsidRPr="00EC6D93" w:rsidRDefault="00D56BEE" w:rsidP="00D56BEE">
            <w:pPr>
              <w:rPr>
                <w:rFonts w:ascii="Calibri" w:eastAsia="ヒラギノ角ゴ Pro W3" w:hAnsi="Calibri"/>
                <w:color w:val="000000"/>
                <w:sz w:val="18"/>
                <w:szCs w:val="20"/>
                <w:lang w:val="en-GB" w:eastAsia="en-US"/>
              </w:rPr>
            </w:pPr>
          </w:p>
        </w:tc>
      </w:tr>
    </w:tbl>
    <w:p w:rsidR="0054791A" w:rsidRDefault="0054791A" w:rsidP="00D56BEE">
      <w:pPr>
        <w:rPr>
          <w:rFonts w:ascii="Calibri" w:eastAsia="ヒラギノ角ゴ Pro W3" w:hAnsi="Calibri"/>
          <w:color w:val="000000"/>
          <w:sz w:val="20"/>
          <w:szCs w:val="20"/>
          <w:lang w:val="en-GB" w:eastAsia="en-US"/>
        </w:rPr>
      </w:pPr>
      <w:r>
        <w:rPr>
          <w:rFonts w:ascii="Calibri" w:eastAsia="ヒラギノ角ゴ Pro W3" w:hAnsi="Calibri"/>
          <w:color w:val="000000"/>
          <w:sz w:val="20"/>
          <w:szCs w:val="20"/>
          <w:lang w:val="en-GB" w:eastAsia="en-US"/>
        </w:rPr>
        <w:br w:type="page"/>
      </w:r>
    </w:p>
    <w:p w:rsidR="00D56BEE" w:rsidRDefault="00D56BEE" w:rsidP="00484801">
      <w:pPr>
        <w:spacing w:before="600"/>
        <w:jc w:val="both"/>
        <w:rPr>
          <w:rFonts w:ascii="Calibri" w:eastAsia="ヒラギノ角ゴ Pro W3" w:hAnsi="Calibri"/>
          <w:b/>
          <w:color w:val="2E74B5" w:themeColor="accent1" w:themeShade="BF"/>
          <w:sz w:val="20"/>
          <w:szCs w:val="20"/>
          <w:lang w:val="en-GB" w:eastAsia="en-US"/>
        </w:rPr>
      </w:pPr>
      <w:bookmarkStart w:id="14" w:name="_Toc277752102"/>
      <w:r w:rsidRPr="00484801">
        <w:rPr>
          <w:rFonts w:ascii="Calibri" w:eastAsia="ヒラギノ角ゴ Pro W3" w:hAnsi="Calibri"/>
          <w:b/>
          <w:color w:val="2E74B5" w:themeColor="accent1" w:themeShade="BF"/>
          <w:sz w:val="20"/>
          <w:szCs w:val="20"/>
          <w:lang w:val="en-GB" w:eastAsia="en-US"/>
        </w:rPr>
        <w:lastRenderedPageBreak/>
        <w:t>Structure, function and typical species for a selection of marine habitat types</w:t>
      </w:r>
    </w:p>
    <w:p w:rsidR="0054791A" w:rsidRDefault="0054791A" w:rsidP="0054791A">
      <w:pPr>
        <w:rPr>
          <w:rFonts w:ascii="Calibri" w:eastAsia="ヒラギノ角ゴ Pro W3" w:hAnsi="Calibri"/>
          <w:color w:val="000000"/>
          <w:sz w:val="20"/>
          <w:szCs w:val="20"/>
          <w:lang w:val="en-GB" w:eastAsia="en-US"/>
        </w:rPr>
      </w:pPr>
      <w:r w:rsidRPr="00EC6D93">
        <w:rPr>
          <w:rFonts w:ascii="Calibri" w:eastAsia="ヒラギノ角ゴ Pro W3" w:hAnsi="Calibri"/>
          <w:color w:val="000000"/>
          <w:sz w:val="20"/>
          <w:szCs w:val="20"/>
          <w:lang w:val="en-GB" w:eastAsia="en-US"/>
        </w:rPr>
        <w:t xml:space="preserve">The following table </w:t>
      </w:r>
      <w:r>
        <w:rPr>
          <w:rFonts w:ascii="Calibri" w:eastAsia="ヒラギノ角ゴ Pro W3" w:hAnsi="Calibri"/>
          <w:color w:val="000000"/>
          <w:sz w:val="20"/>
          <w:szCs w:val="20"/>
          <w:lang w:val="en-GB" w:eastAsia="en-US"/>
        </w:rPr>
        <w:t>indicates factors of structure and</w:t>
      </w:r>
      <w:r w:rsidRPr="00EC6D93">
        <w:rPr>
          <w:rFonts w:ascii="Calibri" w:eastAsia="ヒラギノ角ゴ Pro W3" w:hAnsi="Calibri"/>
          <w:color w:val="000000"/>
          <w:sz w:val="20"/>
          <w:szCs w:val="20"/>
          <w:lang w:val="en-GB" w:eastAsia="en-US"/>
        </w:rPr>
        <w:t xml:space="preserve"> function</w:t>
      </w:r>
      <w:r>
        <w:rPr>
          <w:rFonts w:ascii="Calibri" w:eastAsia="ヒラギノ角ゴ Pro W3" w:hAnsi="Calibri"/>
          <w:color w:val="000000"/>
          <w:sz w:val="20"/>
          <w:szCs w:val="20"/>
          <w:lang w:val="en-GB" w:eastAsia="en-US"/>
        </w:rPr>
        <w:t>s</w:t>
      </w:r>
      <w:r w:rsidRPr="00EC6D93">
        <w:rPr>
          <w:rFonts w:ascii="Calibri" w:eastAsia="ヒラギノ角ゴ Pro W3" w:hAnsi="Calibri"/>
          <w:color w:val="000000"/>
          <w:sz w:val="20"/>
          <w:szCs w:val="20"/>
          <w:lang w:val="en-GB" w:eastAsia="en-US"/>
        </w:rPr>
        <w:t xml:space="preserve"> which should be considered during the assessment of </w:t>
      </w:r>
      <w:r>
        <w:rPr>
          <w:rFonts w:ascii="Calibri" w:eastAsia="ヒラギノ角ゴ Pro W3" w:hAnsi="Calibri"/>
          <w:color w:val="000000"/>
          <w:sz w:val="20"/>
          <w:szCs w:val="20"/>
          <w:lang w:val="en-GB" w:eastAsia="en-US"/>
        </w:rPr>
        <w:t>selected marine</w:t>
      </w:r>
      <w:r w:rsidRPr="00EC6D93">
        <w:rPr>
          <w:rFonts w:ascii="Calibri" w:eastAsia="ヒラギノ角ゴ Pro W3" w:hAnsi="Calibri"/>
          <w:color w:val="000000"/>
          <w:sz w:val="20"/>
          <w:szCs w:val="20"/>
          <w:lang w:val="en-GB" w:eastAsia="en-US"/>
        </w:rPr>
        <w:t xml:space="preserve"> habitat </w:t>
      </w:r>
      <w:r>
        <w:rPr>
          <w:rFonts w:ascii="Calibri" w:eastAsia="ヒラギノ角ゴ Pro W3" w:hAnsi="Calibri"/>
          <w:color w:val="000000"/>
          <w:sz w:val="20"/>
          <w:szCs w:val="20"/>
          <w:lang w:val="en-GB" w:eastAsia="en-US"/>
        </w:rPr>
        <w:t>types</w:t>
      </w:r>
      <w:r w:rsidRPr="00EC6D93">
        <w:rPr>
          <w:rFonts w:ascii="Calibri" w:eastAsia="ヒラギノ角ゴ Pro W3" w:hAnsi="Calibri"/>
          <w:color w:val="000000"/>
          <w:sz w:val="20"/>
          <w:szCs w:val="20"/>
          <w:lang w:val="en-GB" w:eastAsia="en-US"/>
        </w:rPr>
        <w:t xml:space="preserve"> and when selecting typical species.</w:t>
      </w:r>
    </w:p>
    <w:p w:rsidR="0054791A" w:rsidRPr="00EC6D93" w:rsidRDefault="0054791A" w:rsidP="0054791A">
      <w:pPr>
        <w:rPr>
          <w:rFonts w:ascii="Calibri" w:eastAsia="ヒラギノ角ゴ Pro W3" w:hAnsi="Calibri"/>
          <w:color w:val="000000"/>
          <w:sz w:val="20"/>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4"/>
      </w:tblGrid>
      <w:tr w:rsidR="0054791A" w:rsidRPr="0054791A" w:rsidTr="0054791A">
        <w:trPr>
          <w:cantSplit/>
          <w:tblHeader/>
        </w:trPr>
        <w:tc>
          <w:tcPr>
            <w:tcW w:w="334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4791A" w:rsidRPr="0054791A" w:rsidRDefault="0054791A" w:rsidP="0054791A">
            <w:pPr>
              <w:spacing w:before="240" w:after="240"/>
              <w:jc w:val="both"/>
              <w:rPr>
                <w:rFonts w:ascii="Calibri" w:eastAsia="ヒラギノ角ゴ Pro W3" w:hAnsi="Calibri"/>
                <w:b/>
                <w:sz w:val="18"/>
                <w:szCs w:val="20"/>
                <w:lang w:val="en-GB" w:eastAsia="en-US"/>
              </w:rPr>
            </w:pPr>
            <w:r w:rsidRPr="0054791A">
              <w:rPr>
                <w:rFonts w:ascii="Calibri" w:eastAsia="ヒラギノ角ゴ Pro W3" w:hAnsi="Calibri"/>
                <w:b/>
                <w:sz w:val="18"/>
                <w:szCs w:val="20"/>
                <w:lang w:val="en-GB" w:eastAsia="en-US"/>
              </w:rPr>
              <w:t xml:space="preserve">Habitat </w:t>
            </w:r>
            <w:r>
              <w:rPr>
                <w:rFonts w:ascii="Calibri" w:eastAsia="ヒラギノ角ゴ Pro W3" w:hAnsi="Calibri"/>
                <w:b/>
                <w:sz w:val="18"/>
                <w:szCs w:val="20"/>
                <w:lang w:val="en-GB" w:eastAsia="en-US"/>
              </w:rPr>
              <w:t>type</w:t>
            </w:r>
          </w:p>
        </w:tc>
        <w:tc>
          <w:tcPr>
            <w:tcW w:w="58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4791A" w:rsidRPr="0054791A" w:rsidRDefault="0054791A" w:rsidP="0054791A">
            <w:pPr>
              <w:spacing w:before="240" w:after="240"/>
              <w:jc w:val="both"/>
              <w:rPr>
                <w:rFonts w:ascii="Calibri" w:eastAsia="ヒラギノ角ゴ Pro W3" w:hAnsi="Calibri"/>
                <w:b/>
                <w:sz w:val="18"/>
                <w:szCs w:val="20"/>
                <w:lang w:val="en-GB" w:eastAsia="en-US"/>
              </w:rPr>
            </w:pPr>
            <w:r w:rsidRPr="0054791A">
              <w:rPr>
                <w:rFonts w:ascii="Calibri" w:eastAsia="ヒラギノ角ゴ Pro W3" w:hAnsi="Calibri"/>
                <w:b/>
                <w:sz w:val="18"/>
                <w:szCs w:val="20"/>
                <w:lang w:val="en-GB" w:eastAsia="en-US"/>
              </w:rPr>
              <w:t>Factors of structure and functions to be considered when assessing the parameter</w:t>
            </w:r>
          </w:p>
        </w:tc>
      </w:tr>
      <w:tr w:rsidR="00D56BEE" w:rsidRPr="0054791A" w:rsidTr="0054791A">
        <w:trPr>
          <w:cantSplit/>
        </w:trPr>
        <w:tc>
          <w:tcPr>
            <w:tcW w:w="3348" w:type="dxa"/>
          </w:tcPr>
          <w:p w:rsidR="000808AE" w:rsidRPr="0054791A" w:rsidRDefault="00D56BEE" w:rsidP="00D56BEE">
            <w:pPr>
              <w:jc w:val="both"/>
              <w:rPr>
                <w:rFonts w:ascii="Calibri" w:eastAsia="ヒラギノ角ゴ Pro W3" w:hAnsi="Calibri"/>
                <w:b/>
                <w:color w:val="2E74B5" w:themeColor="accent1" w:themeShade="BF"/>
                <w:sz w:val="18"/>
                <w:szCs w:val="20"/>
                <w:lang w:val="en-GB" w:eastAsia="en-US"/>
              </w:rPr>
            </w:pPr>
            <w:r w:rsidRPr="0054791A">
              <w:rPr>
                <w:rFonts w:ascii="Calibri" w:eastAsia="ヒラギノ角ゴ Pro W3" w:hAnsi="Calibri"/>
                <w:b/>
                <w:color w:val="2E74B5" w:themeColor="accent1" w:themeShade="BF"/>
                <w:sz w:val="18"/>
                <w:szCs w:val="20"/>
                <w:lang w:val="en-GB" w:eastAsia="en-US"/>
              </w:rPr>
              <w:t>1110 Sandbanks which are slightly</w:t>
            </w:r>
            <w:r w:rsidR="000808AE" w:rsidRPr="0054791A">
              <w:rPr>
                <w:rFonts w:ascii="Calibri" w:eastAsia="ヒラギノ角ゴ Pro W3" w:hAnsi="Calibri"/>
                <w:b/>
                <w:color w:val="2E74B5" w:themeColor="accent1" w:themeShade="BF"/>
                <w:sz w:val="18"/>
                <w:szCs w:val="20"/>
                <w:lang w:val="en-GB" w:eastAsia="en-US"/>
              </w:rPr>
              <w:t xml:space="preserve"> </w:t>
            </w:r>
            <w:r w:rsidRPr="0054791A">
              <w:rPr>
                <w:rFonts w:ascii="Calibri" w:eastAsia="ヒラギノ角ゴ Pro W3" w:hAnsi="Calibri"/>
                <w:b/>
                <w:color w:val="2E74B5" w:themeColor="accent1" w:themeShade="BF"/>
                <w:sz w:val="18"/>
                <w:szCs w:val="20"/>
                <w:lang w:val="en-GB" w:eastAsia="en-US"/>
              </w:rPr>
              <w:t>covered</w:t>
            </w:r>
            <w:r w:rsidR="000808AE" w:rsidRPr="0054791A">
              <w:rPr>
                <w:rFonts w:ascii="Calibri" w:eastAsia="ヒラギノ角ゴ Pro W3" w:hAnsi="Calibri"/>
                <w:b/>
                <w:color w:val="2E74B5" w:themeColor="accent1" w:themeShade="BF"/>
                <w:sz w:val="18"/>
                <w:szCs w:val="20"/>
                <w:lang w:val="en-GB" w:eastAsia="en-US"/>
              </w:rPr>
              <w:t xml:space="preserve"> </w:t>
            </w:r>
          </w:p>
          <w:p w:rsidR="00D56BEE" w:rsidRPr="0054791A" w:rsidRDefault="00D56BEE" w:rsidP="00D56BEE">
            <w:pPr>
              <w:jc w:val="both"/>
              <w:rPr>
                <w:rFonts w:ascii="Calibri" w:eastAsia="ヒラギノ角ゴ Pro W3" w:hAnsi="Calibri"/>
                <w:b/>
                <w:color w:val="2E74B5" w:themeColor="accent1" w:themeShade="BF"/>
                <w:sz w:val="18"/>
                <w:szCs w:val="20"/>
                <w:lang w:val="en-GB" w:eastAsia="en-US"/>
              </w:rPr>
            </w:pPr>
            <w:r w:rsidRPr="0054791A">
              <w:rPr>
                <w:rFonts w:ascii="Calibri" w:eastAsia="ヒラギノ角ゴ Pro W3" w:hAnsi="Calibri"/>
                <w:b/>
                <w:color w:val="2E74B5" w:themeColor="accent1" w:themeShade="BF"/>
                <w:sz w:val="18"/>
                <w:szCs w:val="20"/>
                <w:lang w:val="en-GB" w:eastAsia="en-US"/>
              </w:rPr>
              <w:t>by seawater all the time</w:t>
            </w:r>
          </w:p>
          <w:p w:rsidR="00D56BEE" w:rsidRPr="00484801" w:rsidRDefault="00D56BEE" w:rsidP="00D56BEE">
            <w:pPr>
              <w:rPr>
                <w:rFonts w:ascii="Calibri" w:eastAsia="ヒラギノ角ゴ Pro W3" w:hAnsi="Calibri"/>
                <w:color w:val="000000"/>
                <w:sz w:val="18"/>
                <w:szCs w:val="20"/>
                <w:lang w:val="en-GB" w:eastAsia="en-US"/>
              </w:rPr>
            </w:pPr>
          </w:p>
        </w:tc>
        <w:tc>
          <w:tcPr>
            <w:tcW w:w="5864" w:type="dxa"/>
          </w:tcPr>
          <w:p w:rsidR="00D56BEE" w:rsidRPr="00E82603" w:rsidRDefault="00E82603" w:rsidP="00D56BEE">
            <w:pPr>
              <w:jc w:val="both"/>
              <w:rPr>
                <w:rFonts w:ascii="Calibri" w:eastAsia="ヒラギノ角ゴ Pro W3" w:hAnsi="Calibri"/>
                <w:b/>
                <w:color w:val="000000"/>
                <w:sz w:val="18"/>
                <w:szCs w:val="20"/>
                <w:lang w:val="en-GB" w:eastAsia="en-US"/>
              </w:rPr>
            </w:pPr>
            <w:r w:rsidRPr="00E82603">
              <w:rPr>
                <w:rFonts w:ascii="Calibri" w:eastAsia="ヒラギノ角ゴ Pro W3" w:hAnsi="Calibri"/>
                <w:b/>
                <w:color w:val="000000"/>
                <w:sz w:val="18"/>
                <w:szCs w:val="20"/>
                <w:lang w:val="en-GB" w:eastAsia="en-US"/>
              </w:rPr>
              <w:t>Structure</w:t>
            </w:r>
          </w:p>
          <w:p w:rsidR="00D56BEE" w:rsidRPr="00484801" w:rsidRDefault="00D56BEE" w:rsidP="009B38E8">
            <w:pPr>
              <w:numPr>
                <w:ilvl w:val="0"/>
                <w:numId w:val="2"/>
              </w:num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 xml:space="preserve">Elevation and topographic contour of the habitat feature </w:t>
            </w:r>
          </w:p>
          <w:p w:rsidR="00D56BEE" w:rsidRPr="00484801" w:rsidRDefault="00D56BEE" w:rsidP="009B38E8">
            <w:pPr>
              <w:numPr>
                <w:ilvl w:val="0"/>
                <w:numId w:val="2"/>
              </w:num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Species composition animal and vegetal: density of dominant species, general biodiversity index</w:t>
            </w:r>
          </w:p>
          <w:p w:rsidR="00D56BEE" w:rsidRPr="00484801" w:rsidRDefault="00D56BEE" w:rsidP="00D56BEE">
            <w:pPr>
              <w:jc w:val="both"/>
              <w:rPr>
                <w:rFonts w:ascii="Calibri" w:eastAsia="ヒラギノ角ゴ Pro W3" w:hAnsi="Calibri"/>
                <w:color w:val="000000"/>
                <w:sz w:val="18"/>
                <w:szCs w:val="20"/>
                <w:lang w:val="en-GB" w:eastAsia="en-US"/>
              </w:rPr>
            </w:pPr>
          </w:p>
          <w:p w:rsidR="00D56BEE" w:rsidRPr="00484801" w:rsidRDefault="00E82603" w:rsidP="00D56BEE">
            <w:pPr>
              <w:jc w:val="both"/>
              <w:rPr>
                <w:rFonts w:ascii="Calibri" w:eastAsia="ヒラギノ角ゴ Pro W3" w:hAnsi="Calibri"/>
                <w:color w:val="000000"/>
                <w:sz w:val="18"/>
                <w:szCs w:val="20"/>
                <w:lang w:val="en-GB" w:eastAsia="en-US"/>
              </w:rPr>
            </w:pPr>
            <w:r w:rsidRPr="00E82603">
              <w:rPr>
                <w:rFonts w:ascii="Calibri" w:eastAsia="ヒラギノ角ゴ Pro W3" w:hAnsi="Calibri"/>
                <w:b/>
                <w:color w:val="000000"/>
                <w:sz w:val="18"/>
                <w:szCs w:val="20"/>
                <w:lang w:val="en-GB" w:eastAsia="en-US"/>
              </w:rPr>
              <w:t>S</w:t>
            </w:r>
            <w:r w:rsidR="00D56BEE" w:rsidRPr="00E82603">
              <w:rPr>
                <w:rFonts w:ascii="Calibri" w:eastAsia="ヒラギノ角ゴ Pro W3" w:hAnsi="Calibri"/>
                <w:b/>
                <w:color w:val="000000"/>
                <w:sz w:val="18"/>
                <w:szCs w:val="20"/>
                <w:lang w:val="en-GB" w:eastAsia="en-US"/>
              </w:rPr>
              <w:t>pecies</w:t>
            </w:r>
          </w:p>
          <w:p w:rsidR="00D56BEE" w:rsidRPr="00484801" w:rsidRDefault="00D56BEE" w:rsidP="00D56BEE">
            <w:p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 xml:space="preserve">Fish: </w:t>
            </w:r>
            <w:proofErr w:type="spellStart"/>
            <w:r w:rsidRPr="00E82603">
              <w:rPr>
                <w:rFonts w:ascii="Calibri" w:eastAsia="ヒラギノ角ゴ Pro W3" w:hAnsi="Calibri"/>
                <w:i/>
                <w:color w:val="000000"/>
                <w:sz w:val="18"/>
                <w:szCs w:val="20"/>
                <w:lang w:val="en-GB" w:eastAsia="en-US"/>
              </w:rPr>
              <w:t>Ammodytes</w:t>
            </w:r>
            <w:proofErr w:type="spellEnd"/>
            <w:r w:rsidRPr="00E82603">
              <w:rPr>
                <w:rFonts w:ascii="Calibri" w:eastAsia="ヒラギノ角ゴ Pro W3" w:hAnsi="Calibri"/>
                <w:i/>
                <w:color w:val="000000"/>
                <w:sz w:val="18"/>
                <w:szCs w:val="20"/>
                <w:lang w:val="en-GB" w:eastAsia="en-US"/>
              </w:rPr>
              <w:t xml:space="preserve"> </w:t>
            </w:r>
            <w:r w:rsidRPr="00484801">
              <w:rPr>
                <w:rFonts w:ascii="Calibri" w:eastAsia="ヒラギノ角ゴ Pro W3" w:hAnsi="Calibri"/>
                <w:color w:val="000000"/>
                <w:sz w:val="18"/>
                <w:szCs w:val="20"/>
                <w:lang w:val="en-GB" w:eastAsia="en-US"/>
              </w:rPr>
              <w:t>s</w:t>
            </w:r>
            <w:r w:rsidR="00E82603">
              <w:rPr>
                <w:rFonts w:ascii="Calibri" w:eastAsia="ヒラギノ角ゴ Pro W3" w:hAnsi="Calibri"/>
                <w:color w:val="000000"/>
                <w:sz w:val="18"/>
                <w:szCs w:val="20"/>
                <w:lang w:val="en-GB" w:eastAsia="en-US"/>
              </w:rPr>
              <w:t>p</w:t>
            </w:r>
            <w:r w:rsidRPr="00484801">
              <w:rPr>
                <w:rFonts w:ascii="Calibri" w:eastAsia="ヒラギノ角ゴ Pro W3" w:hAnsi="Calibri"/>
                <w:color w:val="000000"/>
                <w:sz w:val="18"/>
                <w:szCs w:val="20"/>
                <w:lang w:val="en-GB" w:eastAsia="en-US"/>
              </w:rPr>
              <w:t xml:space="preserve">p., </w:t>
            </w:r>
            <w:proofErr w:type="spellStart"/>
            <w:r w:rsidRPr="00E82603">
              <w:rPr>
                <w:rFonts w:ascii="Calibri" w:eastAsia="ヒラギノ角ゴ Pro W3" w:hAnsi="Calibri"/>
                <w:i/>
                <w:color w:val="000000"/>
                <w:sz w:val="18"/>
                <w:szCs w:val="20"/>
                <w:lang w:val="en-GB" w:eastAsia="en-US"/>
              </w:rPr>
              <w:t>Callionymus</w:t>
            </w:r>
            <w:proofErr w:type="spellEnd"/>
            <w:r w:rsidRPr="00E82603">
              <w:rPr>
                <w:rFonts w:ascii="Calibri" w:eastAsia="ヒラギノ角ゴ Pro W3" w:hAnsi="Calibri"/>
                <w:i/>
                <w:color w:val="000000"/>
                <w:sz w:val="18"/>
                <w:szCs w:val="20"/>
                <w:lang w:val="en-GB" w:eastAsia="en-US"/>
              </w:rPr>
              <w:t xml:space="preserve"> </w:t>
            </w:r>
            <w:r w:rsidRPr="00484801">
              <w:rPr>
                <w:rFonts w:ascii="Calibri" w:eastAsia="ヒラギノ角ゴ Pro W3" w:hAnsi="Calibri"/>
                <w:color w:val="000000"/>
                <w:sz w:val="18"/>
                <w:szCs w:val="20"/>
                <w:lang w:val="en-GB" w:eastAsia="en-US"/>
              </w:rPr>
              <w:t xml:space="preserve">spp., </w:t>
            </w:r>
            <w:proofErr w:type="spellStart"/>
            <w:r w:rsidRPr="00E82603">
              <w:rPr>
                <w:rFonts w:ascii="Calibri" w:eastAsia="ヒラギノ角ゴ Pro W3" w:hAnsi="Calibri"/>
                <w:i/>
                <w:color w:val="000000"/>
                <w:sz w:val="18"/>
                <w:szCs w:val="20"/>
                <w:lang w:val="en-GB" w:eastAsia="en-US"/>
              </w:rPr>
              <w:t>Pomatoschistus</w:t>
            </w:r>
            <w:proofErr w:type="spellEnd"/>
            <w:r w:rsidRPr="00E82603">
              <w:rPr>
                <w:rFonts w:ascii="Calibri" w:eastAsia="ヒラギノ角ゴ Pro W3" w:hAnsi="Calibri"/>
                <w:i/>
                <w:color w:val="000000"/>
                <w:sz w:val="18"/>
                <w:szCs w:val="20"/>
                <w:lang w:val="en-GB" w:eastAsia="en-US"/>
              </w:rPr>
              <w:t xml:space="preserve"> </w:t>
            </w:r>
            <w:proofErr w:type="spellStart"/>
            <w:r w:rsidRPr="00484801">
              <w:rPr>
                <w:rFonts w:ascii="Calibri" w:eastAsia="ヒラギノ角ゴ Pro W3" w:hAnsi="Calibri"/>
                <w:color w:val="000000"/>
                <w:sz w:val="18"/>
                <w:szCs w:val="20"/>
                <w:lang w:val="en-GB" w:eastAsia="en-US"/>
              </w:rPr>
              <w:t>spp</w:t>
            </w:r>
            <w:proofErr w:type="spellEnd"/>
            <w:r w:rsidRPr="00484801">
              <w:rPr>
                <w:rFonts w:ascii="Calibri" w:eastAsia="ヒラギノ角ゴ Pro W3" w:hAnsi="Calibri"/>
                <w:color w:val="000000"/>
                <w:sz w:val="18"/>
                <w:szCs w:val="20"/>
                <w:lang w:val="en-GB" w:eastAsia="en-US"/>
              </w:rPr>
              <w:t xml:space="preserve">,  </w:t>
            </w:r>
            <w:r w:rsidR="004D6297" w:rsidRPr="00484801">
              <w:rPr>
                <w:rFonts w:ascii="Calibri" w:eastAsia="ヒラギノ角ゴ Pro W3" w:hAnsi="Calibri"/>
                <w:color w:val="000000"/>
                <w:sz w:val="18"/>
                <w:szCs w:val="20"/>
                <w:lang w:val="en-GB" w:eastAsia="en-US"/>
              </w:rPr>
              <w:t>b</w:t>
            </w:r>
            <w:r w:rsidRPr="00484801">
              <w:rPr>
                <w:rFonts w:ascii="Calibri" w:eastAsia="ヒラギノ角ゴ Pro W3" w:hAnsi="Calibri"/>
                <w:color w:val="000000"/>
                <w:sz w:val="18"/>
                <w:szCs w:val="20"/>
                <w:lang w:val="en-GB" w:eastAsia="en-US"/>
              </w:rPr>
              <w:t xml:space="preserve">irds (e.g. </w:t>
            </w:r>
            <w:proofErr w:type="spellStart"/>
            <w:r w:rsidRPr="00484801">
              <w:rPr>
                <w:rFonts w:ascii="Calibri" w:eastAsia="ヒラギノ角ゴ Pro W3" w:hAnsi="Calibri"/>
                <w:color w:val="000000"/>
                <w:sz w:val="18"/>
                <w:szCs w:val="20"/>
                <w:lang w:val="en-GB" w:eastAsia="en-US"/>
              </w:rPr>
              <w:t>seaducks</w:t>
            </w:r>
            <w:proofErr w:type="spellEnd"/>
            <w:r w:rsidRPr="00484801">
              <w:rPr>
                <w:rFonts w:ascii="Calibri" w:eastAsia="ヒラギノ角ゴ Pro W3" w:hAnsi="Calibri"/>
                <w:color w:val="000000"/>
                <w:sz w:val="18"/>
                <w:szCs w:val="20"/>
                <w:lang w:val="en-GB" w:eastAsia="en-US"/>
              </w:rPr>
              <w:t>,  gannets, puffins)  and marine mammals,</w:t>
            </w:r>
            <w:r w:rsidR="004D6297" w:rsidRPr="00484801">
              <w:rPr>
                <w:rFonts w:ascii="Calibri" w:eastAsia="ヒラギノ角ゴ Pro W3" w:hAnsi="Calibri"/>
                <w:color w:val="000000"/>
                <w:sz w:val="18"/>
                <w:szCs w:val="20"/>
                <w:lang w:val="en-GB" w:eastAsia="en-US"/>
              </w:rPr>
              <w:t xml:space="preserve"> i</w:t>
            </w:r>
            <w:r w:rsidRPr="00484801">
              <w:rPr>
                <w:rFonts w:ascii="Calibri" w:eastAsia="ヒラギノ角ゴ Pro W3" w:hAnsi="Calibri"/>
                <w:color w:val="000000"/>
                <w:sz w:val="18"/>
                <w:szCs w:val="20"/>
                <w:lang w:val="en-GB" w:eastAsia="en-US"/>
              </w:rPr>
              <w:t xml:space="preserve">nvertebrates: polychaetes, bivalves, crustaceans, </w:t>
            </w:r>
            <w:proofErr w:type="spellStart"/>
            <w:r w:rsidRPr="00484801">
              <w:rPr>
                <w:rFonts w:ascii="Calibri" w:eastAsia="ヒラギノ角ゴ Pro W3" w:hAnsi="Calibri"/>
                <w:color w:val="000000"/>
                <w:sz w:val="18"/>
                <w:szCs w:val="20"/>
                <w:lang w:val="en-GB" w:eastAsia="en-US"/>
              </w:rPr>
              <w:t>Macrophytes</w:t>
            </w:r>
            <w:proofErr w:type="spellEnd"/>
            <w:r w:rsidRPr="00484801">
              <w:rPr>
                <w:rFonts w:ascii="Calibri" w:eastAsia="ヒラギノ角ゴ Pro W3" w:hAnsi="Calibri"/>
                <w:color w:val="000000"/>
                <w:sz w:val="18"/>
                <w:szCs w:val="20"/>
                <w:lang w:val="en-GB" w:eastAsia="en-US"/>
              </w:rPr>
              <w:t xml:space="preserve">: free living </w:t>
            </w:r>
            <w:proofErr w:type="spellStart"/>
            <w:r w:rsidRPr="00E82603">
              <w:rPr>
                <w:rFonts w:ascii="Calibri" w:eastAsia="ヒラギノ角ゴ Pro W3" w:hAnsi="Calibri"/>
                <w:i/>
                <w:color w:val="000000"/>
                <w:sz w:val="18"/>
                <w:szCs w:val="20"/>
                <w:lang w:val="en-GB" w:eastAsia="en-US"/>
              </w:rPr>
              <w:t>Corallinacea</w:t>
            </w:r>
            <w:proofErr w:type="spellEnd"/>
            <w:r w:rsidRPr="00484801">
              <w:rPr>
                <w:rFonts w:ascii="Calibri" w:eastAsia="ヒラギノ角ゴ Pro W3" w:hAnsi="Calibri"/>
                <w:color w:val="000000"/>
                <w:sz w:val="18"/>
                <w:szCs w:val="20"/>
                <w:lang w:val="en-GB" w:eastAsia="en-US"/>
              </w:rPr>
              <w:t xml:space="preserve">, </w:t>
            </w:r>
            <w:proofErr w:type="spellStart"/>
            <w:r w:rsidRPr="00E82603">
              <w:rPr>
                <w:rFonts w:ascii="Calibri" w:eastAsia="ヒラギノ角ゴ Pro W3" w:hAnsi="Calibri"/>
                <w:i/>
                <w:color w:val="000000"/>
                <w:sz w:val="18"/>
                <w:szCs w:val="20"/>
                <w:lang w:val="en-GB" w:eastAsia="en-US"/>
              </w:rPr>
              <w:t>Zostera</w:t>
            </w:r>
            <w:proofErr w:type="spellEnd"/>
            <w:r w:rsidRPr="00E82603">
              <w:rPr>
                <w:rFonts w:ascii="Calibri" w:eastAsia="ヒラギノ角ゴ Pro W3" w:hAnsi="Calibri"/>
                <w:i/>
                <w:color w:val="000000"/>
                <w:sz w:val="18"/>
                <w:szCs w:val="20"/>
                <w:lang w:val="en-GB" w:eastAsia="en-US"/>
              </w:rPr>
              <w:t xml:space="preserve"> </w:t>
            </w:r>
            <w:proofErr w:type="spellStart"/>
            <w:r w:rsidRPr="00484801">
              <w:rPr>
                <w:rFonts w:ascii="Calibri" w:eastAsia="ヒラギノ角ゴ Pro W3" w:hAnsi="Calibri"/>
                <w:color w:val="000000"/>
                <w:sz w:val="18"/>
                <w:szCs w:val="20"/>
                <w:lang w:val="en-GB" w:eastAsia="en-US"/>
              </w:rPr>
              <w:t>spp</w:t>
            </w:r>
            <w:proofErr w:type="spellEnd"/>
          </w:p>
          <w:p w:rsidR="00D56BEE" w:rsidRPr="00484801" w:rsidRDefault="00D56BEE" w:rsidP="00D56BEE">
            <w:pPr>
              <w:jc w:val="both"/>
              <w:rPr>
                <w:rFonts w:ascii="Calibri" w:eastAsia="ヒラギノ角ゴ Pro W3" w:hAnsi="Calibri"/>
                <w:color w:val="000000"/>
                <w:sz w:val="18"/>
                <w:szCs w:val="20"/>
                <w:lang w:val="en-GB" w:eastAsia="en-US"/>
              </w:rPr>
            </w:pPr>
          </w:p>
          <w:p w:rsidR="00D56BEE" w:rsidRPr="00E82603" w:rsidRDefault="00E82603" w:rsidP="00D56BEE">
            <w:pPr>
              <w:jc w:val="both"/>
              <w:rPr>
                <w:rFonts w:ascii="Calibri" w:eastAsia="ヒラギノ角ゴ Pro W3" w:hAnsi="Calibri"/>
                <w:b/>
                <w:color w:val="000000"/>
                <w:sz w:val="18"/>
                <w:szCs w:val="20"/>
                <w:lang w:val="en-GB" w:eastAsia="en-US"/>
              </w:rPr>
            </w:pPr>
            <w:r w:rsidRPr="00E82603">
              <w:rPr>
                <w:rFonts w:ascii="Calibri" w:eastAsia="ヒラギノ角ゴ Pro W3" w:hAnsi="Calibri"/>
                <w:b/>
                <w:color w:val="000000"/>
                <w:sz w:val="18"/>
                <w:szCs w:val="20"/>
                <w:lang w:val="en-GB" w:eastAsia="en-US"/>
              </w:rPr>
              <w:t>Functional aspects</w:t>
            </w:r>
          </w:p>
          <w:p w:rsidR="00D56BEE" w:rsidRPr="00484801" w:rsidRDefault="00D56BEE" w:rsidP="009B38E8">
            <w:pPr>
              <w:numPr>
                <w:ilvl w:val="0"/>
                <w:numId w:val="1"/>
              </w:num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Spawning and nursery area for fish</w:t>
            </w:r>
          </w:p>
          <w:p w:rsidR="00D56BEE" w:rsidRPr="00484801" w:rsidRDefault="00D56BEE" w:rsidP="009B38E8">
            <w:pPr>
              <w:numPr>
                <w:ilvl w:val="0"/>
                <w:numId w:val="1"/>
              </w:num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Sediment movement</w:t>
            </w:r>
          </w:p>
          <w:p w:rsidR="00D56BEE" w:rsidRPr="00484801" w:rsidRDefault="00D56BEE" w:rsidP="00D56BEE">
            <w:pPr>
              <w:jc w:val="both"/>
              <w:rPr>
                <w:rFonts w:ascii="Calibri" w:eastAsia="ヒラギノ角ゴ Pro W3" w:hAnsi="Calibri"/>
                <w:color w:val="000000"/>
                <w:sz w:val="18"/>
                <w:szCs w:val="20"/>
                <w:lang w:val="en-GB" w:eastAsia="en-US"/>
              </w:rPr>
            </w:pPr>
          </w:p>
          <w:p w:rsidR="00D56BEE" w:rsidRPr="00E82603" w:rsidRDefault="00E82603" w:rsidP="00D56BEE">
            <w:pPr>
              <w:jc w:val="both"/>
              <w:rPr>
                <w:rFonts w:ascii="Calibri" w:eastAsia="ヒラギノ角ゴ Pro W3" w:hAnsi="Calibri"/>
                <w:b/>
                <w:color w:val="000000"/>
                <w:sz w:val="18"/>
                <w:szCs w:val="20"/>
                <w:lang w:val="en-GB" w:eastAsia="en-US"/>
              </w:rPr>
            </w:pPr>
            <w:r w:rsidRPr="00E82603">
              <w:rPr>
                <w:rFonts w:ascii="Calibri" w:eastAsia="ヒラギノ角ゴ Pro W3" w:hAnsi="Calibri"/>
                <w:b/>
                <w:color w:val="000000"/>
                <w:sz w:val="18"/>
                <w:szCs w:val="20"/>
                <w:lang w:val="en-GB" w:eastAsia="en-US"/>
              </w:rPr>
              <w:t>Notes</w:t>
            </w:r>
          </w:p>
          <w:p w:rsidR="00D56BEE" w:rsidRPr="00484801" w:rsidRDefault="00D56BEE" w:rsidP="00D56BEE">
            <w:p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 xml:space="preserve">Negative interaction resulting from the effects of trawling on the habitat can be seen from habitat survey results indicating physical alterations to the </w:t>
            </w:r>
            <w:proofErr w:type="spellStart"/>
            <w:r w:rsidRPr="00484801">
              <w:rPr>
                <w:rFonts w:ascii="Calibri" w:eastAsia="ヒラギノ角ゴ Pro W3" w:hAnsi="Calibri"/>
                <w:color w:val="000000"/>
                <w:sz w:val="18"/>
                <w:szCs w:val="20"/>
                <w:lang w:val="en-GB" w:eastAsia="en-US"/>
              </w:rPr>
              <w:t>seabottom</w:t>
            </w:r>
            <w:proofErr w:type="spellEnd"/>
            <w:r w:rsidRPr="00484801">
              <w:rPr>
                <w:rFonts w:ascii="Calibri" w:eastAsia="ヒラギノ角ゴ Pro W3" w:hAnsi="Calibri"/>
                <w:color w:val="000000"/>
                <w:sz w:val="18"/>
                <w:szCs w:val="20"/>
                <w:lang w:val="en-GB" w:eastAsia="en-US"/>
              </w:rPr>
              <w:t xml:space="preserve"> communities and lower biodiversity index values</w:t>
            </w:r>
          </w:p>
          <w:p w:rsidR="00D56BEE" w:rsidRPr="00484801" w:rsidRDefault="00D56BEE" w:rsidP="00D56BEE">
            <w:pPr>
              <w:rPr>
                <w:rFonts w:ascii="Calibri" w:eastAsia="ヒラギノ角ゴ Pro W3" w:hAnsi="Calibri"/>
                <w:color w:val="000000"/>
                <w:sz w:val="18"/>
                <w:szCs w:val="20"/>
                <w:lang w:val="en-GB" w:eastAsia="en-US"/>
              </w:rPr>
            </w:pPr>
          </w:p>
        </w:tc>
      </w:tr>
      <w:tr w:rsidR="00D56BEE" w:rsidRPr="00575783" w:rsidTr="0054791A">
        <w:trPr>
          <w:cantSplit/>
        </w:trPr>
        <w:tc>
          <w:tcPr>
            <w:tcW w:w="3348" w:type="dxa"/>
          </w:tcPr>
          <w:p w:rsidR="00D56BEE" w:rsidRPr="0054791A" w:rsidRDefault="00D56BEE" w:rsidP="0054791A">
            <w:pPr>
              <w:jc w:val="both"/>
              <w:rPr>
                <w:rFonts w:ascii="Calibri" w:eastAsia="ヒラギノ角ゴ Pro W3" w:hAnsi="Calibri"/>
                <w:b/>
                <w:color w:val="2E74B5" w:themeColor="accent1" w:themeShade="BF"/>
                <w:sz w:val="18"/>
                <w:szCs w:val="20"/>
                <w:lang w:val="en-GB" w:eastAsia="en-US"/>
              </w:rPr>
            </w:pPr>
            <w:r w:rsidRPr="0054791A">
              <w:rPr>
                <w:rFonts w:ascii="Calibri" w:eastAsia="ヒラギノ角ゴ Pro W3" w:hAnsi="Calibri"/>
                <w:b/>
                <w:color w:val="2E74B5" w:themeColor="accent1" w:themeShade="BF"/>
                <w:sz w:val="18"/>
                <w:szCs w:val="20"/>
                <w:lang w:val="en-GB" w:eastAsia="en-US"/>
              </w:rPr>
              <w:lastRenderedPageBreak/>
              <w:t xml:space="preserve">1120 </w:t>
            </w:r>
            <w:proofErr w:type="spellStart"/>
            <w:r w:rsidRPr="0054791A">
              <w:rPr>
                <w:rFonts w:ascii="Calibri" w:eastAsia="ヒラギノ角ゴ Pro W3" w:hAnsi="Calibri"/>
                <w:b/>
                <w:color w:val="2E74B5" w:themeColor="accent1" w:themeShade="BF"/>
                <w:sz w:val="18"/>
                <w:szCs w:val="20"/>
                <w:lang w:val="en-GB" w:eastAsia="en-US"/>
              </w:rPr>
              <w:t>Posidonia</w:t>
            </w:r>
            <w:proofErr w:type="spellEnd"/>
            <w:r w:rsidRPr="0054791A">
              <w:rPr>
                <w:rFonts w:ascii="Calibri" w:eastAsia="ヒラギノ角ゴ Pro W3" w:hAnsi="Calibri"/>
                <w:b/>
                <w:color w:val="2E74B5" w:themeColor="accent1" w:themeShade="BF"/>
                <w:sz w:val="18"/>
                <w:szCs w:val="20"/>
                <w:lang w:val="en-GB" w:eastAsia="en-US"/>
              </w:rPr>
              <w:t xml:space="preserve"> beds (</w:t>
            </w:r>
            <w:proofErr w:type="spellStart"/>
            <w:r w:rsidRPr="0054791A">
              <w:rPr>
                <w:rFonts w:ascii="Calibri" w:eastAsia="ヒラギノ角ゴ Pro W3" w:hAnsi="Calibri"/>
                <w:b/>
                <w:color w:val="2E74B5" w:themeColor="accent1" w:themeShade="BF"/>
                <w:sz w:val="18"/>
                <w:szCs w:val="20"/>
                <w:lang w:val="en-GB" w:eastAsia="en-US"/>
              </w:rPr>
              <w:t>Posidonion</w:t>
            </w:r>
            <w:proofErr w:type="spellEnd"/>
            <w:r w:rsidRPr="0054791A">
              <w:rPr>
                <w:rFonts w:ascii="Calibri" w:eastAsia="ヒラギノ角ゴ Pro W3" w:hAnsi="Calibri"/>
                <w:b/>
                <w:color w:val="2E74B5" w:themeColor="accent1" w:themeShade="BF"/>
                <w:sz w:val="18"/>
                <w:szCs w:val="20"/>
                <w:lang w:val="en-GB" w:eastAsia="en-US"/>
              </w:rPr>
              <w:t xml:space="preserve"> </w:t>
            </w:r>
            <w:proofErr w:type="spellStart"/>
            <w:r w:rsidRPr="0054791A">
              <w:rPr>
                <w:rFonts w:ascii="Calibri" w:eastAsia="ヒラギノ角ゴ Pro W3" w:hAnsi="Calibri"/>
                <w:b/>
                <w:color w:val="2E74B5" w:themeColor="accent1" w:themeShade="BF"/>
                <w:sz w:val="18"/>
                <w:szCs w:val="20"/>
                <w:lang w:val="en-GB" w:eastAsia="en-US"/>
              </w:rPr>
              <w:t>oceanicae</w:t>
            </w:r>
            <w:proofErr w:type="spellEnd"/>
            <w:r w:rsidRPr="0054791A">
              <w:rPr>
                <w:rFonts w:ascii="Calibri" w:eastAsia="ヒラギノ角ゴ Pro W3" w:hAnsi="Calibri"/>
                <w:b/>
                <w:color w:val="2E74B5" w:themeColor="accent1" w:themeShade="BF"/>
                <w:sz w:val="18"/>
                <w:szCs w:val="20"/>
                <w:lang w:val="en-GB" w:eastAsia="en-US"/>
              </w:rPr>
              <w:t>)</w:t>
            </w:r>
          </w:p>
          <w:p w:rsidR="00D56BEE" w:rsidRPr="00484801" w:rsidRDefault="00D56BEE" w:rsidP="00D56BEE">
            <w:pPr>
              <w:rPr>
                <w:rFonts w:ascii="Calibri" w:eastAsia="ヒラギノ角ゴ Pro W3" w:hAnsi="Calibri"/>
                <w:color w:val="000000"/>
                <w:sz w:val="18"/>
                <w:szCs w:val="20"/>
                <w:lang w:val="en-GB" w:eastAsia="en-US"/>
              </w:rPr>
            </w:pPr>
          </w:p>
        </w:tc>
        <w:tc>
          <w:tcPr>
            <w:tcW w:w="5864" w:type="dxa"/>
          </w:tcPr>
          <w:p w:rsidR="00D56BEE" w:rsidRPr="00E82603" w:rsidRDefault="00E82603" w:rsidP="00D56BEE">
            <w:pPr>
              <w:jc w:val="both"/>
              <w:rPr>
                <w:rFonts w:ascii="Calibri" w:eastAsia="ヒラギノ角ゴ Pro W3" w:hAnsi="Calibri"/>
                <w:b/>
                <w:color w:val="000000"/>
                <w:sz w:val="18"/>
                <w:szCs w:val="20"/>
                <w:lang w:val="en-GB" w:eastAsia="en-US"/>
              </w:rPr>
            </w:pPr>
            <w:r w:rsidRPr="00E82603">
              <w:rPr>
                <w:rFonts w:ascii="Calibri" w:eastAsia="ヒラギノ角ゴ Pro W3" w:hAnsi="Calibri"/>
                <w:b/>
                <w:color w:val="000000"/>
                <w:sz w:val="18"/>
                <w:szCs w:val="20"/>
                <w:lang w:val="en-GB" w:eastAsia="en-US"/>
              </w:rPr>
              <w:t>Structure</w:t>
            </w:r>
          </w:p>
          <w:p w:rsidR="00D56BEE" w:rsidRPr="00484801" w:rsidRDefault="00D56BEE" w:rsidP="009B38E8">
            <w:pPr>
              <w:numPr>
                <w:ilvl w:val="0"/>
                <w:numId w:val="3"/>
              </w:num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Typology of meadow lower limit:  progressive (meadow lower limit distribution is influenced only by decreasing light levels), sharp, erosive, regressive</w:t>
            </w:r>
            <w:r w:rsidR="00DD2B9D" w:rsidRPr="00484801">
              <w:rPr>
                <w:rFonts w:ascii="Calibri" w:eastAsia="ヒラギノ角ゴ Pro W3" w:hAnsi="Calibri"/>
                <w:color w:val="000000"/>
                <w:sz w:val="18"/>
                <w:szCs w:val="20"/>
                <w:lang w:val="en-GB" w:eastAsia="en-US"/>
              </w:rPr>
              <w:t>.</w:t>
            </w:r>
            <w:r w:rsidRPr="00484801">
              <w:rPr>
                <w:rFonts w:ascii="Calibri" w:eastAsia="ヒラギノ角ゴ Pro W3" w:hAnsi="Calibri"/>
                <w:color w:val="000000"/>
                <w:sz w:val="18"/>
                <w:szCs w:val="20"/>
                <w:lang w:val="en-GB" w:eastAsia="en-US"/>
              </w:rPr>
              <w:t xml:space="preserve"> </w:t>
            </w:r>
          </w:p>
          <w:p w:rsidR="00D56BEE" w:rsidRPr="00484801" w:rsidRDefault="004D6297" w:rsidP="009B38E8">
            <w:pPr>
              <w:numPr>
                <w:ilvl w:val="0"/>
                <w:numId w:val="3"/>
              </w:num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C</w:t>
            </w:r>
            <w:r w:rsidR="00D56BEE" w:rsidRPr="00484801">
              <w:rPr>
                <w:rFonts w:ascii="Calibri" w:eastAsia="ヒラギノ角ゴ Pro W3" w:hAnsi="Calibri"/>
                <w:color w:val="000000"/>
                <w:sz w:val="18"/>
                <w:szCs w:val="20"/>
                <w:lang w:val="en-GB" w:eastAsia="en-US"/>
              </w:rPr>
              <w:t xml:space="preserve">onservation index % live </w:t>
            </w:r>
            <w:proofErr w:type="spellStart"/>
            <w:r w:rsidR="00D56BEE" w:rsidRPr="00484801">
              <w:rPr>
                <w:rFonts w:ascii="Calibri" w:eastAsia="ヒラギノ角ゴ Pro W3" w:hAnsi="Calibri"/>
                <w:color w:val="000000"/>
                <w:sz w:val="18"/>
                <w:szCs w:val="20"/>
                <w:lang w:val="en-GB" w:eastAsia="en-US"/>
              </w:rPr>
              <w:t>Posidonia</w:t>
            </w:r>
            <w:proofErr w:type="spellEnd"/>
            <w:r w:rsidR="00D56BEE" w:rsidRPr="00484801">
              <w:rPr>
                <w:rFonts w:ascii="Calibri" w:eastAsia="ヒラギノ角ゴ Pro W3" w:hAnsi="Calibri"/>
                <w:color w:val="000000"/>
                <w:sz w:val="18"/>
                <w:szCs w:val="20"/>
                <w:lang w:val="en-GB" w:eastAsia="en-US"/>
              </w:rPr>
              <w:t>: dead matte</w:t>
            </w:r>
            <w:r w:rsidR="00DD2B9D" w:rsidRPr="00484801">
              <w:rPr>
                <w:rFonts w:ascii="Calibri" w:eastAsia="ヒラギノ角ゴ Pro W3" w:hAnsi="Calibri"/>
                <w:color w:val="000000"/>
                <w:sz w:val="18"/>
                <w:szCs w:val="20"/>
                <w:lang w:val="en-GB" w:eastAsia="en-US"/>
              </w:rPr>
              <w:t>r</w:t>
            </w:r>
            <w:r w:rsidR="00D56BEE" w:rsidRPr="00484801">
              <w:rPr>
                <w:rFonts w:ascii="Calibri" w:eastAsia="ヒラギノ角ゴ Pro W3" w:hAnsi="Calibri"/>
                <w:color w:val="000000"/>
                <w:sz w:val="18"/>
                <w:szCs w:val="20"/>
                <w:lang w:val="en-GB" w:eastAsia="en-US"/>
              </w:rPr>
              <w:t>)</w:t>
            </w:r>
          </w:p>
          <w:p w:rsidR="00D56BEE" w:rsidRPr="00484801" w:rsidRDefault="004D6297" w:rsidP="009B38E8">
            <w:pPr>
              <w:numPr>
                <w:ilvl w:val="0"/>
                <w:numId w:val="3"/>
              </w:num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C</w:t>
            </w:r>
            <w:r w:rsidR="00D56BEE" w:rsidRPr="00484801">
              <w:rPr>
                <w:rFonts w:ascii="Calibri" w:eastAsia="ヒラギノ角ゴ Pro W3" w:hAnsi="Calibri"/>
                <w:color w:val="000000"/>
                <w:sz w:val="18"/>
                <w:szCs w:val="20"/>
                <w:lang w:val="en-GB" w:eastAsia="en-US"/>
              </w:rPr>
              <w:t>onservation status (defined on the basis of leaf density according to depth. Note: taking into account variations known to occur in subregions)</w:t>
            </w:r>
          </w:p>
          <w:p w:rsidR="00D56BEE" w:rsidRPr="00484801" w:rsidRDefault="004D6297" w:rsidP="009B38E8">
            <w:pPr>
              <w:numPr>
                <w:ilvl w:val="0"/>
                <w:numId w:val="3"/>
              </w:num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R</w:t>
            </w:r>
            <w:r w:rsidR="00D56BEE" w:rsidRPr="00484801">
              <w:rPr>
                <w:rFonts w:ascii="Calibri" w:eastAsia="ヒラギノ角ゴ Pro W3" w:hAnsi="Calibri"/>
                <w:color w:val="000000"/>
                <w:sz w:val="18"/>
                <w:szCs w:val="20"/>
                <w:lang w:val="en-GB" w:eastAsia="en-US"/>
              </w:rPr>
              <w:t xml:space="preserve">hizome growth (orthotropic  and </w:t>
            </w:r>
            <w:proofErr w:type="spellStart"/>
            <w:r w:rsidR="00D56BEE" w:rsidRPr="00484801">
              <w:rPr>
                <w:rFonts w:ascii="Calibri" w:eastAsia="ヒラギノ角ゴ Pro W3" w:hAnsi="Calibri"/>
                <w:color w:val="000000"/>
                <w:sz w:val="18"/>
                <w:szCs w:val="20"/>
                <w:lang w:val="en-GB" w:eastAsia="en-US"/>
              </w:rPr>
              <w:t>plagiotropic</w:t>
            </w:r>
            <w:proofErr w:type="spellEnd"/>
            <w:r w:rsidR="00D56BEE" w:rsidRPr="00484801">
              <w:rPr>
                <w:rFonts w:ascii="Calibri" w:eastAsia="ヒラギノ角ゴ Pro W3" w:hAnsi="Calibri"/>
                <w:color w:val="000000"/>
                <w:sz w:val="18"/>
                <w:szCs w:val="20"/>
                <w:lang w:val="en-GB" w:eastAsia="en-US"/>
              </w:rPr>
              <w:t>)</w:t>
            </w:r>
          </w:p>
          <w:p w:rsidR="00D56BEE" w:rsidRPr="00484801" w:rsidRDefault="00D56BEE" w:rsidP="00D56BEE">
            <w:pPr>
              <w:jc w:val="both"/>
              <w:rPr>
                <w:rFonts w:ascii="Calibri" w:eastAsia="ヒラギノ角ゴ Pro W3" w:hAnsi="Calibri"/>
                <w:color w:val="000000"/>
                <w:sz w:val="18"/>
                <w:szCs w:val="20"/>
                <w:lang w:val="en-GB" w:eastAsia="en-US"/>
              </w:rPr>
            </w:pPr>
          </w:p>
          <w:p w:rsidR="00E82603" w:rsidRPr="00E82603" w:rsidRDefault="00E82603" w:rsidP="00D56BEE">
            <w:pPr>
              <w:jc w:val="both"/>
              <w:rPr>
                <w:rFonts w:ascii="Calibri" w:eastAsia="ヒラギノ角ゴ Pro W3" w:hAnsi="Calibri"/>
                <w:b/>
                <w:color w:val="000000"/>
                <w:sz w:val="18"/>
                <w:szCs w:val="20"/>
                <w:lang w:val="en-GB" w:eastAsia="en-US"/>
              </w:rPr>
            </w:pPr>
            <w:r w:rsidRPr="00E82603">
              <w:rPr>
                <w:rFonts w:ascii="Calibri" w:eastAsia="ヒラギノ角ゴ Pro W3" w:hAnsi="Calibri"/>
                <w:b/>
                <w:color w:val="000000"/>
                <w:sz w:val="18"/>
                <w:szCs w:val="20"/>
                <w:lang w:val="en-GB" w:eastAsia="en-US"/>
              </w:rPr>
              <w:t>Species</w:t>
            </w:r>
          </w:p>
          <w:p w:rsidR="00D56BEE" w:rsidRPr="00484801" w:rsidRDefault="00D56BEE" w:rsidP="00D56BEE">
            <w:pPr>
              <w:jc w:val="both"/>
              <w:rPr>
                <w:rFonts w:ascii="Calibri" w:eastAsia="ヒラギノ角ゴ Pro W3" w:hAnsi="Calibri"/>
                <w:color w:val="000000"/>
                <w:sz w:val="18"/>
                <w:szCs w:val="20"/>
                <w:lang w:val="en-GB" w:eastAsia="en-US"/>
              </w:rPr>
            </w:pPr>
            <w:proofErr w:type="spellStart"/>
            <w:r w:rsidRPr="00484801">
              <w:rPr>
                <w:rFonts w:ascii="Calibri" w:eastAsia="ヒラギノ角ゴ Pro W3" w:hAnsi="Calibri"/>
                <w:color w:val="000000"/>
                <w:sz w:val="18"/>
                <w:szCs w:val="20"/>
                <w:lang w:val="en-GB" w:eastAsia="en-US"/>
              </w:rPr>
              <w:t>Posidonia</w:t>
            </w:r>
            <w:proofErr w:type="spellEnd"/>
            <w:r w:rsidRPr="00484801">
              <w:rPr>
                <w:rFonts w:ascii="Calibri" w:eastAsia="ヒラギノ角ゴ Pro W3" w:hAnsi="Calibri"/>
                <w:color w:val="000000"/>
                <w:sz w:val="18"/>
                <w:szCs w:val="20"/>
                <w:lang w:val="en-GB" w:eastAsia="en-US"/>
              </w:rPr>
              <w:t xml:space="preserve"> </w:t>
            </w:r>
            <w:proofErr w:type="spellStart"/>
            <w:r w:rsidRPr="00484801">
              <w:rPr>
                <w:rFonts w:ascii="Calibri" w:eastAsia="ヒラギノ角ゴ Pro W3" w:hAnsi="Calibri"/>
                <w:color w:val="000000"/>
                <w:sz w:val="18"/>
                <w:szCs w:val="20"/>
                <w:lang w:val="en-GB" w:eastAsia="en-US"/>
              </w:rPr>
              <w:t>oceanica</w:t>
            </w:r>
            <w:proofErr w:type="spellEnd"/>
          </w:p>
          <w:p w:rsidR="00D56BEE" w:rsidRPr="00484801" w:rsidRDefault="00D56BEE" w:rsidP="00D56BEE">
            <w:pPr>
              <w:jc w:val="both"/>
              <w:rPr>
                <w:rFonts w:ascii="Calibri" w:eastAsia="ヒラギノ角ゴ Pro W3" w:hAnsi="Calibri"/>
                <w:color w:val="000000"/>
                <w:sz w:val="18"/>
                <w:szCs w:val="20"/>
                <w:lang w:val="en-GB" w:eastAsia="en-US"/>
              </w:rPr>
            </w:pPr>
          </w:p>
          <w:p w:rsidR="00D56BEE" w:rsidRPr="00E82603" w:rsidRDefault="00E82603" w:rsidP="00D56BEE">
            <w:pPr>
              <w:jc w:val="both"/>
              <w:rPr>
                <w:rFonts w:ascii="Calibri" w:eastAsia="ヒラギノ角ゴ Pro W3" w:hAnsi="Calibri"/>
                <w:b/>
                <w:color w:val="000000"/>
                <w:sz w:val="18"/>
                <w:szCs w:val="20"/>
                <w:lang w:val="en-GB" w:eastAsia="en-US"/>
              </w:rPr>
            </w:pPr>
            <w:r w:rsidRPr="00E82603">
              <w:rPr>
                <w:rFonts w:ascii="Calibri" w:eastAsia="ヒラギノ角ゴ Pro W3" w:hAnsi="Calibri"/>
                <w:b/>
                <w:color w:val="000000"/>
                <w:sz w:val="18"/>
                <w:szCs w:val="20"/>
                <w:lang w:val="en-GB" w:eastAsia="en-US"/>
              </w:rPr>
              <w:t>Functional aspects</w:t>
            </w:r>
          </w:p>
          <w:p w:rsidR="00D56BEE" w:rsidRPr="00484801" w:rsidRDefault="00D56BEE" w:rsidP="009B38E8">
            <w:pPr>
              <w:numPr>
                <w:ilvl w:val="0"/>
                <w:numId w:val="1"/>
              </w:numPr>
              <w:autoSpaceDE w:val="0"/>
              <w:autoSpaceDN w:val="0"/>
              <w:adjustRightInd w:val="0"/>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Protection from coastal erosion processes</w:t>
            </w:r>
          </w:p>
          <w:p w:rsidR="00D56BEE" w:rsidRPr="00484801" w:rsidRDefault="00D56BEE" w:rsidP="009B38E8">
            <w:pPr>
              <w:numPr>
                <w:ilvl w:val="0"/>
                <w:numId w:val="1"/>
              </w:num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Source of primary productivity to the benefit of species living within the habitat as well as distal from it. Spawning and nursery area for fish</w:t>
            </w:r>
          </w:p>
          <w:p w:rsidR="00D56BEE" w:rsidRPr="00484801" w:rsidRDefault="00D56BEE" w:rsidP="009B38E8">
            <w:pPr>
              <w:numPr>
                <w:ilvl w:val="0"/>
                <w:numId w:val="1"/>
              </w:num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Biodiversity hotspot</w:t>
            </w:r>
          </w:p>
          <w:p w:rsidR="00D56BEE" w:rsidRPr="00484801" w:rsidRDefault="00D56BEE" w:rsidP="009B38E8">
            <w:pPr>
              <w:numPr>
                <w:ilvl w:val="0"/>
                <w:numId w:val="1"/>
              </w:numPr>
              <w:autoSpaceDE w:val="0"/>
              <w:autoSpaceDN w:val="0"/>
              <w:adjustRightInd w:val="0"/>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Maintenance of water quality and transparency to the benefit of tourist activities</w:t>
            </w:r>
          </w:p>
          <w:p w:rsidR="00D56BEE" w:rsidRPr="00484801" w:rsidRDefault="00D56BEE" w:rsidP="009B38E8">
            <w:pPr>
              <w:numPr>
                <w:ilvl w:val="0"/>
                <w:numId w:val="1"/>
              </w:numPr>
              <w:autoSpaceDE w:val="0"/>
              <w:autoSpaceDN w:val="0"/>
              <w:adjustRightInd w:val="0"/>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Source of water oxygenation</w:t>
            </w:r>
          </w:p>
          <w:p w:rsidR="00D56BEE" w:rsidRPr="00484801" w:rsidRDefault="00D56BEE" w:rsidP="00D56BEE">
            <w:pPr>
              <w:jc w:val="both"/>
              <w:rPr>
                <w:rFonts w:ascii="Calibri" w:eastAsia="ヒラギノ角ゴ Pro W3" w:hAnsi="Calibri"/>
                <w:color w:val="000000"/>
                <w:sz w:val="18"/>
                <w:szCs w:val="20"/>
                <w:lang w:val="en-GB" w:eastAsia="en-US"/>
              </w:rPr>
            </w:pPr>
          </w:p>
          <w:p w:rsidR="00D56BEE" w:rsidRPr="00E82603" w:rsidRDefault="00E82603" w:rsidP="00D56BEE">
            <w:pPr>
              <w:jc w:val="both"/>
              <w:rPr>
                <w:rFonts w:ascii="Calibri" w:eastAsia="ヒラギノ角ゴ Pro W3" w:hAnsi="Calibri"/>
                <w:b/>
                <w:color w:val="000000"/>
                <w:sz w:val="18"/>
                <w:szCs w:val="20"/>
                <w:lang w:val="en-GB" w:eastAsia="en-US"/>
              </w:rPr>
            </w:pPr>
            <w:r w:rsidRPr="00E82603">
              <w:rPr>
                <w:rFonts w:ascii="Calibri" w:eastAsia="ヒラギノ角ゴ Pro W3" w:hAnsi="Calibri"/>
                <w:b/>
                <w:color w:val="000000"/>
                <w:sz w:val="18"/>
                <w:szCs w:val="20"/>
                <w:lang w:val="en-GB" w:eastAsia="en-US"/>
              </w:rPr>
              <w:t>Notes</w:t>
            </w:r>
          </w:p>
          <w:p w:rsidR="00D56BEE" w:rsidRPr="00484801" w:rsidRDefault="00D56BEE" w:rsidP="00D56BEE">
            <w:p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 xml:space="preserve">Negative interaction resulting from the effects of human activities on the habitat can be seen from habitat survey results indicating the presence of sharp lower limits or of meadow lower limit change from progressive to sharp. Negative effects from illegal trawling can be detected collecting data on the presence of traces of these gears on the meadow (i.e. </w:t>
            </w:r>
            <w:proofErr w:type="spellStart"/>
            <w:r w:rsidRPr="00484801">
              <w:rPr>
                <w:rFonts w:ascii="Calibri" w:eastAsia="ヒラギノ角ゴ Pro W3" w:hAnsi="Calibri"/>
                <w:color w:val="000000"/>
                <w:sz w:val="18"/>
                <w:szCs w:val="20"/>
                <w:lang w:val="en-GB" w:eastAsia="en-US"/>
              </w:rPr>
              <w:t>sidescan</w:t>
            </w:r>
            <w:proofErr w:type="spellEnd"/>
            <w:r w:rsidRPr="00484801">
              <w:rPr>
                <w:rFonts w:ascii="Calibri" w:eastAsia="ヒラギノ角ゴ Pro W3" w:hAnsi="Calibri"/>
                <w:color w:val="000000"/>
                <w:sz w:val="18"/>
                <w:szCs w:val="20"/>
                <w:lang w:val="en-GB" w:eastAsia="en-US"/>
              </w:rPr>
              <w:t xml:space="preserve"> sonar)</w:t>
            </w:r>
            <w:r w:rsidR="004D6297" w:rsidRPr="00484801">
              <w:rPr>
                <w:rFonts w:ascii="Calibri" w:eastAsia="ヒラギノ角ゴ Pro W3" w:hAnsi="Calibri"/>
                <w:color w:val="000000"/>
                <w:sz w:val="18"/>
                <w:szCs w:val="20"/>
                <w:lang w:val="en-GB" w:eastAsia="en-US"/>
              </w:rPr>
              <w:t>.</w:t>
            </w:r>
          </w:p>
          <w:p w:rsidR="00D56BEE" w:rsidRPr="00484801" w:rsidRDefault="00D56BEE" w:rsidP="00D56BEE">
            <w:p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Negative interaction resulting from the effects of anchoring can be seen from habitat fragmentation and patchiness, or in extreme cases the presence of sharp lower limits</w:t>
            </w:r>
            <w:r w:rsidR="004D6297" w:rsidRPr="00484801">
              <w:rPr>
                <w:rFonts w:ascii="Calibri" w:eastAsia="ヒラギノ角ゴ Pro W3" w:hAnsi="Calibri"/>
                <w:color w:val="000000"/>
                <w:sz w:val="18"/>
                <w:szCs w:val="20"/>
                <w:lang w:val="en-GB" w:eastAsia="en-US"/>
              </w:rPr>
              <w:t>.</w:t>
            </w:r>
            <w:r w:rsidRPr="00484801">
              <w:rPr>
                <w:rFonts w:ascii="Calibri" w:eastAsia="ヒラギノ角ゴ Pro W3" w:hAnsi="Calibri"/>
                <w:color w:val="000000"/>
                <w:sz w:val="18"/>
                <w:szCs w:val="20"/>
                <w:lang w:val="en-GB" w:eastAsia="en-US"/>
              </w:rPr>
              <w:t xml:space="preserve"> </w:t>
            </w:r>
          </w:p>
          <w:p w:rsidR="00D56BEE" w:rsidRPr="00484801" w:rsidRDefault="00D56BEE" w:rsidP="00D56BEE">
            <w:p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 xml:space="preserve">Negative interaction resulting from the presence of invasive species can be determined by the evaluation on the presence of </w:t>
            </w:r>
            <w:proofErr w:type="spellStart"/>
            <w:r w:rsidRPr="00E82603">
              <w:rPr>
                <w:rFonts w:ascii="Calibri" w:eastAsia="ヒラギノ角ゴ Pro W3" w:hAnsi="Calibri"/>
                <w:i/>
                <w:color w:val="000000"/>
                <w:sz w:val="18"/>
                <w:szCs w:val="20"/>
                <w:lang w:val="en-GB" w:eastAsia="en-US"/>
              </w:rPr>
              <w:t>Caulerpa</w:t>
            </w:r>
            <w:proofErr w:type="spellEnd"/>
            <w:r w:rsidRPr="00484801">
              <w:rPr>
                <w:rFonts w:ascii="Calibri" w:eastAsia="ヒラギノ角ゴ Pro W3" w:hAnsi="Calibri"/>
                <w:color w:val="000000"/>
                <w:sz w:val="18"/>
                <w:szCs w:val="20"/>
                <w:lang w:val="en-GB" w:eastAsia="en-US"/>
              </w:rPr>
              <w:t xml:space="preserve"> spp.</w:t>
            </w:r>
          </w:p>
          <w:p w:rsidR="00D56BEE" w:rsidRPr="00484801" w:rsidRDefault="00D56BEE" w:rsidP="00D56BEE">
            <w:p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Negative interaction resulting from the effects of altered sedimentary regimes can be determined by the presence of erosive and regressive lower limits and conspicuous quantity of dead matte</w:t>
            </w:r>
            <w:r w:rsidR="004D6297" w:rsidRPr="00484801">
              <w:rPr>
                <w:rFonts w:ascii="Calibri" w:eastAsia="ヒラギノ角ゴ Pro W3" w:hAnsi="Calibri"/>
                <w:color w:val="000000"/>
                <w:sz w:val="18"/>
                <w:szCs w:val="20"/>
                <w:lang w:val="en-GB" w:eastAsia="en-US"/>
              </w:rPr>
              <w:t>r.</w:t>
            </w:r>
          </w:p>
          <w:p w:rsidR="00D56BEE" w:rsidRPr="00484801" w:rsidRDefault="00D56BEE" w:rsidP="00D56BEE">
            <w:pPr>
              <w:jc w:val="both"/>
              <w:rPr>
                <w:rFonts w:ascii="Calibri" w:eastAsia="ヒラギノ角ゴ Pro W3" w:hAnsi="Calibri"/>
                <w:color w:val="000000"/>
                <w:sz w:val="18"/>
                <w:szCs w:val="20"/>
                <w:lang w:val="en-GB" w:eastAsia="en-US"/>
              </w:rPr>
            </w:pPr>
          </w:p>
        </w:tc>
      </w:tr>
      <w:tr w:rsidR="00D56BEE" w:rsidRPr="00575783" w:rsidTr="0054791A">
        <w:trPr>
          <w:cantSplit/>
        </w:trPr>
        <w:tc>
          <w:tcPr>
            <w:tcW w:w="3348" w:type="dxa"/>
          </w:tcPr>
          <w:p w:rsidR="00D56BEE" w:rsidRPr="0054791A" w:rsidRDefault="00D56BEE" w:rsidP="00D56BEE">
            <w:pPr>
              <w:jc w:val="both"/>
              <w:rPr>
                <w:rFonts w:ascii="Calibri" w:eastAsia="ヒラギノ角ゴ Pro W3" w:hAnsi="Calibri"/>
                <w:b/>
                <w:color w:val="2E74B5" w:themeColor="accent1" w:themeShade="BF"/>
                <w:sz w:val="18"/>
                <w:szCs w:val="20"/>
                <w:lang w:val="en-GB" w:eastAsia="en-US"/>
              </w:rPr>
            </w:pPr>
            <w:r w:rsidRPr="0054791A">
              <w:rPr>
                <w:rFonts w:ascii="Calibri" w:eastAsia="ヒラギノ角ゴ Pro W3" w:hAnsi="Calibri"/>
                <w:b/>
                <w:color w:val="2E74B5" w:themeColor="accent1" w:themeShade="BF"/>
                <w:sz w:val="18"/>
                <w:szCs w:val="20"/>
                <w:lang w:val="en-GB" w:eastAsia="en-US"/>
              </w:rPr>
              <w:lastRenderedPageBreak/>
              <w:t>1170 Reefs</w:t>
            </w:r>
          </w:p>
          <w:p w:rsidR="00D56BEE" w:rsidRPr="00484801" w:rsidRDefault="00D56BEE" w:rsidP="00D56BEE">
            <w:pPr>
              <w:rPr>
                <w:rFonts w:ascii="Calibri" w:eastAsia="ヒラギノ角ゴ Pro W3" w:hAnsi="Calibri"/>
                <w:color w:val="000000"/>
                <w:sz w:val="18"/>
                <w:szCs w:val="20"/>
                <w:lang w:val="en-GB" w:eastAsia="en-US"/>
              </w:rPr>
            </w:pPr>
          </w:p>
        </w:tc>
        <w:tc>
          <w:tcPr>
            <w:tcW w:w="5864" w:type="dxa"/>
          </w:tcPr>
          <w:p w:rsidR="00D56BEE" w:rsidRPr="00E82603" w:rsidRDefault="00E82603" w:rsidP="00D56BEE">
            <w:pPr>
              <w:jc w:val="both"/>
              <w:rPr>
                <w:rFonts w:ascii="Calibri" w:eastAsia="ヒラギノ角ゴ Pro W3" w:hAnsi="Calibri"/>
                <w:b/>
                <w:color w:val="000000"/>
                <w:sz w:val="18"/>
                <w:szCs w:val="20"/>
                <w:lang w:val="en-GB" w:eastAsia="en-US"/>
              </w:rPr>
            </w:pPr>
            <w:r w:rsidRPr="00E82603">
              <w:rPr>
                <w:rFonts w:ascii="Calibri" w:eastAsia="ヒラギノ角ゴ Pro W3" w:hAnsi="Calibri"/>
                <w:b/>
                <w:color w:val="000000"/>
                <w:sz w:val="18"/>
                <w:szCs w:val="20"/>
                <w:lang w:val="en-GB" w:eastAsia="en-US"/>
              </w:rPr>
              <w:t>Structure</w:t>
            </w:r>
          </w:p>
          <w:p w:rsidR="00D56BEE" w:rsidRPr="00484801" w:rsidRDefault="004D6297" w:rsidP="009B38E8">
            <w:pPr>
              <w:numPr>
                <w:ilvl w:val="0"/>
                <w:numId w:val="4"/>
              </w:num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C</w:t>
            </w:r>
            <w:r w:rsidR="00D56BEE" w:rsidRPr="00484801">
              <w:rPr>
                <w:rFonts w:ascii="Calibri" w:eastAsia="ヒラギノ角ゴ Pro W3" w:hAnsi="Calibri"/>
                <w:color w:val="000000"/>
                <w:sz w:val="18"/>
                <w:szCs w:val="20"/>
                <w:lang w:val="en-GB" w:eastAsia="en-US"/>
              </w:rPr>
              <w:t xml:space="preserve">onservation evaluation based on vitality of the platforms (percentage of dead organisms), </w:t>
            </w:r>
          </w:p>
          <w:p w:rsidR="00D56BEE" w:rsidRPr="00484801" w:rsidRDefault="004D6297" w:rsidP="009B38E8">
            <w:pPr>
              <w:numPr>
                <w:ilvl w:val="0"/>
                <w:numId w:val="4"/>
              </w:num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E</w:t>
            </w:r>
            <w:r w:rsidR="00D56BEE" w:rsidRPr="00484801">
              <w:rPr>
                <w:rFonts w:ascii="Calibri" w:eastAsia="ヒラギノ角ゴ Pro W3" w:hAnsi="Calibri"/>
                <w:color w:val="000000"/>
                <w:sz w:val="18"/>
                <w:szCs w:val="20"/>
                <w:lang w:val="en-GB" w:eastAsia="en-US"/>
              </w:rPr>
              <w:t xml:space="preserve">rosion / abrasion /damage signs, </w:t>
            </w:r>
          </w:p>
          <w:p w:rsidR="00D56BEE" w:rsidRPr="00484801" w:rsidRDefault="004D6297" w:rsidP="009B38E8">
            <w:pPr>
              <w:numPr>
                <w:ilvl w:val="0"/>
                <w:numId w:val="4"/>
              </w:num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P</w:t>
            </w:r>
            <w:r w:rsidR="00D56BEE" w:rsidRPr="00484801">
              <w:rPr>
                <w:rFonts w:ascii="Calibri" w:eastAsia="ヒラギノ角ゴ Pro W3" w:hAnsi="Calibri"/>
                <w:color w:val="000000"/>
                <w:sz w:val="18"/>
                <w:szCs w:val="20"/>
                <w:lang w:val="en-GB" w:eastAsia="en-US"/>
              </w:rPr>
              <w:t>atchiness (patch size/distance between patches)</w:t>
            </w:r>
          </w:p>
          <w:p w:rsidR="00D56BEE" w:rsidRPr="00484801" w:rsidRDefault="00D56BEE" w:rsidP="009B38E8">
            <w:pPr>
              <w:numPr>
                <w:ilvl w:val="0"/>
                <w:numId w:val="4"/>
              </w:num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Density of specimens (stratified at selected sampling stations)</w:t>
            </w:r>
            <w:r w:rsidR="007C097E" w:rsidRPr="00484801">
              <w:rPr>
                <w:rFonts w:ascii="Calibri" w:eastAsia="ヒラギノ角ゴ Pro W3" w:hAnsi="Calibri"/>
                <w:color w:val="000000"/>
                <w:sz w:val="18"/>
                <w:szCs w:val="20"/>
                <w:lang w:val="en-GB" w:eastAsia="en-US"/>
              </w:rPr>
              <w:t>.</w:t>
            </w:r>
          </w:p>
          <w:p w:rsidR="00D56BEE" w:rsidRPr="00484801" w:rsidRDefault="00D56BEE" w:rsidP="00D56BEE">
            <w:pPr>
              <w:ind w:left="360"/>
              <w:jc w:val="both"/>
              <w:rPr>
                <w:rFonts w:ascii="Calibri" w:eastAsia="ヒラギノ角ゴ Pro W3" w:hAnsi="Calibri"/>
                <w:color w:val="000000"/>
                <w:sz w:val="18"/>
                <w:szCs w:val="20"/>
                <w:lang w:val="en-GB" w:eastAsia="en-US"/>
              </w:rPr>
            </w:pPr>
          </w:p>
          <w:p w:rsidR="00D56BEE" w:rsidRPr="00484801" w:rsidRDefault="00E82603" w:rsidP="00D56BEE">
            <w:pPr>
              <w:jc w:val="both"/>
              <w:rPr>
                <w:rFonts w:ascii="Calibri" w:eastAsia="ヒラギノ角ゴ Pro W3" w:hAnsi="Calibri"/>
                <w:color w:val="000000"/>
                <w:sz w:val="18"/>
                <w:szCs w:val="20"/>
                <w:lang w:val="en-GB" w:eastAsia="en-US"/>
              </w:rPr>
            </w:pPr>
            <w:r>
              <w:rPr>
                <w:rFonts w:ascii="Calibri" w:eastAsia="ヒラギノ角ゴ Pro W3" w:hAnsi="Calibri"/>
                <w:color w:val="000000"/>
                <w:sz w:val="18"/>
                <w:szCs w:val="20"/>
                <w:lang w:val="en-GB" w:eastAsia="en-US"/>
              </w:rPr>
              <w:t>S</w:t>
            </w:r>
            <w:r w:rsidR="00D56BEE" w:rsidRPr="00484801">
              <w:rPr>
                <w:rFonts w:ascii="Calibri" w:eastAsia="ヒラギノ角ゴ Pro W3" w:hAnsi="Calibri"/>
                <w:color w:val="000000"/>
                <w:sz w:val="18"/>
                <w:szCs w:val="20"/>
                <w:lang w:val="en-GB" w:eastAsia="en-US"/>
              </w:rPr>
              <w:t>pecies:</w:t>
            </w:r>
          </w:p>
          <w:p w:rsidR="00D56BEE" w:rsidRPr="00E82603" w:rsidRDefault="00D56BEE" w:rsidP="009B38E8">
            <w:pPr>
              <w:numPr>
                <w:ilvl w:val="0"/>
                <w:numId w:val="5"/>
              </w:numPr>
              <w:jc w:val="both"/>
              <w:rPr>
                <w:rFonts w:ascii="Calibri" w:eastAsia="ヒラギノ角ゴ Pro W3" w:hAnsi="Calibri"/>
                <w:i/>
                <w:color w:val="000000"/>
                <w:sz w:val="18"/>
                <w:szCs w:val="20"/>
                <w:lang w:val="en-GB" w:eastAsia="en-US"/>
              </w:rPr>
            </w:pPr>
            <w:proofErr w:type="spellStart"/>
            <w:r w:rsidRPr="00E82603">
              <w:rPr>
                <w:rFonts w:ascii="Calibri" w:eastAsia="ヒラギノ角ゴ Pro W3" w:hAnsi="Calibri"/>
                <w:i/>
                <w:color w:val="000000"/>
                <w:sz w:val="18"/>
                <w:szCs w:val="20"/>
                <w:lang w:val="en-GB" w:eastAsia="en-US"/>
              </w:rPr>
              <w:t>Dendropoma</w:t>
            </w:r>
            <w:proofErr w:type="spellEnd"/>
            <w:r w:rsidRPr="00484801">
              <w:rPr>
                <w:rFonts w:ascii="Calibri" w:eastAsia="ヒラギノ角ゴ Pro W3" w:hAnsi="Calibri"/>
                <w:color w:val="000000"/>
                <w:sz w:val="18"/>
                <w:szCs w:val="20"/>
                <w:lang w:val="en-GB" w:eastAsia="en-US"/>
              </w:rPr>
              <w:t xml:space="preserve">, </w:t>
            </w:r>
            <w:proofErr w:type="spellStart"/>
            <w:r w:rsidRPr="00484801">
              <w:rPr>
                <w:rFonts w:ascii="Calibri" w:eastAsia="ヒラギノ角ゴ Pro W3" w:hAnsi="Calibri"/>
                <w:color w:val="000000"/>
                <w:sz w:val="18"/>
                <w:szCs w:val="20"/>
                <w:lang w:val="en-GB" w:eastAsia="en-US"/>
              </w:rPr>
              <w:t>vermetid</w:t>
            </w:r>
            <w:proofErr w:type="spellEnd"/>
            <w:r w:rsidRPr="00484801">
              <w:rPr>
                <w:rFonts w:ascii="Calibri" w:eastAsia="ヒラギノ角ゴ Pro W3" w:hAnsi="Calibri"/>
                <w:color w:val="000000"/>
                <w:sz w:val="18"/>
                <w:szCs w:val="20"/>
                <w:lang w:val="en-GB" w:eastAsia="en-US"/>
              </w:rPr>
              <w:t xml:space="preserve"> &amp; </w:t>
            </w:r>
            <w:proofErr w:type="spellStart"/>
            <w:r w:rsidRPr="00E82603">
              <w:rPr>
                <w:rFonts w:ascii="Calibri" w:eastAsia="ヒラギノ角ゴ Pro W3" w:hAnsi="Calibri"/>
                <w:i/>
                <w:color w:val="000000"/>
                <w:sz w:val="18"/>
                <w:szCs w:val="20"/>
                <w:lang w:val="en-GB" w:eastAsia="en-US"/>
              </w:rPr>
              <w:t>Lythophyllum</w:t>
            </w:r>
            <w:proofErr w:type="spellEnd"/>
            <w:r w:rsidRPr="00484801">
              <w:rPr>
                <w:rFonts w:ascii="Calibri" w:eastAsia="ヒラギノ角ゴ Pro W3" w:hAnsi="Calibri"/>
                <w:color w:val="000000"/>
                <w:sz w:val="18"/>
                <w:szCs w:val="20"/>
                <w:lang w:val="en-GB" w:eastAsia="en-US"/>
              </w:rPr>
              <w:t xml:space="preserve"> rims: </w:t>
            </w:r>
            <w:proofErr w:type="spellStart"/>
            <w:r w:rsidRPr="00E82603">
              <w:rPr>
                <w:rFonts w:ascii="Calibri" w:eastAsia="ヒラギノ角ゴ Pro W3" w:hAnsi="Calibri"/>
                <w:i/>
                <w:color w:val="000000"/>
                <w:sz w:val="18"/>
                <w:szCs w:val="20"/>
                <w:lang w:val="en-GB" w:eastAsia="en-US"/>
              </w:rPr>
              <w:t>Dendropoma</w:t>
            </w:r>
            <w:proofErr w:type="spellEnd"/>
            <w:r w:rsidRPr="00E82603">
              <w:rPr>
                <w:rFonts w:ascii="Calibri" w:eastAsia="ヒラギノ角ゴ Pro W3" w:hAnsi="Calibri"/>
                <w:i/>
                <w:color w:val="000000"/>
                <w:sz w:val="18"/>
                <w:szCs w:val="20"/>
                <w:lang w:val="en-GB" w:eastAsia="en-US"/>
              </w:rPr>
              <w:t xml:space="preserve"> </w:t>
            </w:r>
            <w:proofErr w:type="spellStart"/>
            <w:r w:rsidRPr="00E82603">
              <w:rPr>
                <w:rFonts w:ascii="Calibri" w:eastAsia="ヒラギノ角ゴ Pro W3" w:hAnsi="Calibri"/>
                <w:i/>
                <w:color w:val="000000"/>
                <w:sz w:val="18"/>
                <w:szCs w:val="20"/>
                <w:lang w:val="en-GB" w:eastAsia="en-US"/>
              </w:rPr>
              <w:t>petraeum</w:t>
            </w:r>
            <w:proofErr w:type="spellEnd"/>
            <w:r w:rsidRPr="00484801">
              <w:rPr>
                <w:rFonts w:ascii="Calibri" w:eastAsia="ヒラギノ角ゴ Pro W3" w:hAnsi="Calibri"/>
                <w:color w:val="000000"/>
                <w:sz w:val="18"/>
                <w:szCs w:val="20"/>
                <w:lang w:val="en-GB" w:eastAsia="en-US"/>
              </w:rPr>
              <w:t xml:space="preserve">, </w:t>
            </w:r>
            <w:proofErr w:type="spellStart"/>
            <w:r w:rsidRPr="00484801">
              <w:rPr>
                <w:rFonts w:ascii="Calibri" w:eastAsia="ヒラギノ角ゴ Pro W3" w:hAnsi="Calibri"/>
                <w:color w:val="000000"/>
                <w:sz w:val="18"/>
                <w:szCs w:val="20"/>
                <w:lang w:val="en-GB" w:eastAsia="en-US"/>
              </w:rPr>
              <w:t>Neogoniolithon</w:t>
            </w:r>
            <w:proofErr w:type="spellEnd"/>
            <w:r w:rsidRPr="00484801">
              <w:rPr>
                <w:rFonts w:ascii="Calibri" w:eastAsia="ヒラギノ角ゴ Pro W3" w:hAnsi="Calibri"/>
                <w:color w:val="000000"/>
                <w:sz w:val="18"/>
                <w:szCs w:val="20"/>
                <w:lang w:val="en-GB" w:eastAsia="en-US"/>
              </w:rPr>
              <w:t xml:space="preserve"> brassica – </w:t>
            </w:r>
            <w:proofErr w:type="spellStart"/>
            <w:r w:rsidRPr="00484801">
              <w:rPr>
                <w:rFonts w:ascii="Calibri" w:eastAsia="ヒラギノ角ゴ Pro W3" w:hAnsi="Calibri"/>
                <w:color w:val="000000"/>
                <w:sz w:val="18"/>
                <w:szCs w:val="20"/>
                <w:lang w:val="en-GB" w:eastAsia="en-US"/>
              </w:rPr>
              <w:t>florida</w:t>
            </w:r>
            <w:proofErr w:type="spellEnd"/>
            <w:r w:rsidRPr="00484801">
              <w:rPr>
                <w:rFonts w:ascii="Calibri" w:eastAsia="ヒラギノ角ゴ Pro W3" w:hAnsi="Calibri"/>
                <w:color w:val="000000"/>
                <w:sz w:val="18"/>
                <w:szCs w:val="20"/>
                <w:lang w:val="en-GB" w:eastAsia="en-US"/>
              </w:rPr>
              <w:t xml:space="preserve">, </w:t>
            </w:r>
            <w:proofErr w:type="spellStart"/>
            <w:r w:rsidRPr="00E82603">
              <w:rPr>
                <w:rFonts w:ascii="Calibri" w:eastAsia="ヒラギノ角ゴ Pro W3" w:hAnsi="Calibri"/>
                <w:i/>
                <w:color w:val="000000"/>
                <w:sz w:val="18"/>
                <w:szCs w:val="20"/>
                <w:lang w:val="en-GB" w:eastAsia="en-US"/>
              </w:rPr>
              <w:t>Lithophyllum</w:t>
            </w:r>
            <w:proofErr w:type="spellEnd"/>
            <w:r w:rsidRPr="00E82603">
              <w:rPr>
                <w:rFonts w:ascii="Calibri" w:eastAsia="ヒラギノ角ゴ Pro W3" w:hAnsi="Calibri"/>
                <w:i/>
                <w:color w:val="000000"/>
                <w:sz w:val="18"/>
                <w:szCs w:val="20"/>
                <w:lang w:val="en-GB" w:eastAsia="en-US"/>
              </w:rPr>
              <w:t xml:space="preserve"> </w:t>
            </w:r>
            <w:proofErr w:type="spellStart"/>
            <w:r w:rsidRPr="00E82603">
              <w:rPr>
                <w:rFonts w:ascii="Calibri" w:eastAsia="ヒラギノ角ゴ Pro W3" w:hAnsi="Calibri"/>
                <w:i/>
                <w:color w:val="000000"/>
                <w:sz w:val="18"/>
                <w:szCs w:val="20"/>
                <w:lang w:val="en-GB" w:eastAsia="en-US"/>
              </w:rPr>
              <w:t>byssoides</w:t>
            </w:r>
            <w:proofErr w:type="spellEnd"/>
            <w:r w:rsidRPr="00E82603">
              <w:rPr>
                <w:rFonts w:ascii="Calibri" w:eastAsia="ヒラギノ角ゴ Pro W3" w:hAnsi="Calibri"/>
                <w:i/>
                <w:color w:val="000000"/>
                <w:sz w:val="18"/>
                <w:szCs w:val="20"/>
                <w:lang w:val="en-GB" w:eastAsia="en-US"/>
              </w:rPr>
              <w:t xml:space="preserve">, </w:t>
            </w:r>
            <w:proofErr w:type="spellStart"/>
            <w:r w:rsidRPr="00E82603">
              <w:rPr>
                <w:rFonts w:ascii="Calibri" w:eastAsia="ヒラギノ角ゴ Pro W3" w:hAnsi="Calibri"/>
                <w:i/>
                <w:color w:val="000000"/>
                <w:sz w:val="18"/>
                <w:szCs w:val="20"/>
                <w:lang w:val="en-GB" w:eastAsia="en-US"/>
              </w:rPr>
              <w:t>Corallina</w:t>
            </w:r>
            <w:proofErr w:type="spellEnd"/>
            <w:r w:rsidRPr="00E82603">
              <w:rPr>
                <w:rFonts w:ascii="Calibri" w:eastAsia="ヒラギノ角ゴ Pro W3" w:hAnsi="Calibri"/>
                <w:i/>
                <w:color w:val="000000"/>
                <w:sz w:val="18"/>
                <w:szCs w:val="20"/>
                <w:lang w:val="en-GB" w:eastAsia="en-US"/>
              </w:rPr>
              <w:t xml:space="preserve"> </w:t>
            </w:r>
            <w:proofErr w:type="spellStart"/>
            <w:r w:rsidRPr="00E82603">
              <w:rPr>
                <w:rFonts w:ascii="Calibri" w:eastAsia="ヒラギノ角ゴ Pro W3" w:hAnsi="Calibri"/>
                <w:i/>
                <w:color w:val="000000"/>
                <w:sz w:val="18"/>
                <w:szCs w:val="20"/>
                <w:lang w:val="en-GB" w:eastAsia="en-US"/>
              </w:rPr>
              <w:t>elongata</w:t>
            </w:r>
            <w:proofErr w:type="spellEnd"/>
            <w:r w:rsidRPr="00E82603">
              <w:rPr>
                <w:rFonts w:ascii="Calibri" w:eastAsia="ヒラギノ角ゴ Pro W3" w:hAnsi="Calibri"/>
                <w:i/>
                <w:color w:val="000000"/>
                <w:sz w:val="18"/>
                <w:szCs w:val="20"/>
                <w:lang w:val="en-GB" w:eastAsia="en-US"/>
              </w:rPr>
              <w:t xml:space="preserve">, </w:t>
            </w:r>
            <w:proofErr w:type="spellStart"/>
            <w:r w:rsidRPr="00E82603">
              <w:rPr>
                <w:rFonts w:ascii="Calibri" w:eastAsia="ヒラギノ角ゴ Pro W3" w:hAnsi="Calibri"/>
                <w:i/>
                <w:color w:val="000000"/>
                <w:sz w:val="18"/>
                <w:szCs w:val="20"/>
                <w:lang w:val="en-GB" w:eastAsia="en-US"/>
              </w:rPr>
              <w:t>Lithophyllum</w:t>
            </w:r>
            <w:proofErr w:type="spellEnd"/>
            <w:r w:rsidRPr="00E82603">
              <w:rPr>
                <w:rFonts w:ascii="Calibri" w:eastAsia="ヒラギノ角ゴ Pro W3" w:hAnsi="Calibri"/>
                <w:i/>
                <w:color w:val="000000"/>
                <w:sz w:val="18"/>
                <w:szCs w:val="20"/>
                <w:lang w:val="en-GB" w:eastAsia="en-US"/>
              </w:rPr>
              <w:t xml:space="preserve"> </w:t>
            </w:r>
            <w:proofErr w:type="spellStart"/>
            <w:r w:rsidRPr="00E82603">
              <w:rPr>
                <w:rFonts w:ascii="Calibri" w:eastAsia="ヒラギノ角ゴ Pro W3" w:hAnsi="Calibri"/>
                <w:i/>
                <w:color w:val="000000"/>
                <w:sz w:val="18"/>
                <w:szCs w:val="20"/>
                <w:lang w:val="en-GB" w:eastAsia="en-US"/>
              </w:rPr>
              <w:t>papillosum</w:t>
            </w:r>
            <w:proofErr w:type="spellEnd"/>
            <w:r w:rsidRPr="00E82603">
              <w:rPr>
                <w:rFonts w:ascii="Calibri" w:eastAsia="ヒラギノ角ゴ Pro W3" w:hAnsi="Calibri"/>
                <w:i/>
                <w:color w:val="000000"/>
                <w:sz w:val="18"/>
                <w:szCs w:val="20"/>
                <w:lang w:val="en-GB" w:eastAsia="en-US"/>
              </w:rPr>
              <w:t xml:space="preserve">, </w:t>
            </w:r>
            <w:proofErr w:type="spellStart"/>
            <w:r w:rsidRPr="00E82603">
              <w:rPr>
                <w:rFonts w:ascii="Calibri" w:eastAsia="ヒラギノ角ゴ Pro W3" w:hAnsi="Calibri"/>
                <w:i/>
                <w:color w:val="000000"/>
                <w:sz w:val="18"/>
                <w:szCs w:val="20"/>
                <w:lang w:val="en-GB" w:eastAsia="en-US"/>
              </w:rPr>
              <w:t>Rissoella</w:t>
            </w:r>
            <w:proofErr w:type="spellEnd"/>
            <w:r w:rsidRPr="00E82603">
              <w:rPr>
                <w:rFonts w:ascii="Calibri" w:eastAsia="ヒラギノ角ゴ Pro W3" w:hAnsi="Calibri"/>
                <w:i/>
                <w:color w:val="000000"/>
                <w:sz w:val="18"/>
                <w:szCs w:val="20"/>
                <w:lang w:val="en-GB" w:eastAsia="en-US"/>
              </w:rPr>
              <w:t xml:space="preserve"> </w:t>
            </w:r>
            <w:proofErr w:type="spellStart"/>
            <w:r w:rsidRPr="00E82603">
              <w:rPr>
                <w:rFonts w:ascii="Calibri" w:eastAsia="ヒラギノ角ゴ Pro W3" w:hAnsi="Calibri"/>
                <w:i/>
                <w:color w:val="000000"/>
                <w:sz w:val="18"/>
                <w:szCs w:val="20"/>
                <w:lang w:val="en-GB" w:eastAsia="en-US"/>
              </w:rPr>
              <w:t>verruculosa</w:t>
            </w:r>
            <w:proofErr w:type="spellEnd"/>
            <w:r w:rsidRPr="00E82603">
              <w:rPr>
                <w:rFonts w:ascii="Calibri" w:eastAsia="ヒラギノ角ゴ Pro W3" w:hAnsi="Calibri"/>
                <w:i/>
                <w:color w:val="000000"/>
                <w:sz w:val="18"/>
                <w:szCs w:val="20"/>
                <w:lang w:val="en-GB" w:eastAsia="en-US"/>
              </w:rPr>
              <w:t xml:space="preserve">, </w:t>
            </w:r>
            <w:proofErr w:type="spellStart"/>
            <w:r w:rsidRPr="00E82603">
              <w:rPr>
                <w:rFonts w:ascii="Calibri" w:eastAsia="ヒラギノ角ゴ Pro W3" w:hAnsi="Calibri"/>
                <w:i/>
                <w:color w:val="000000"/>
                <w:sz w:val="18"/>
                <w:szCs w:val="20"/>
                <w:lang w:val="en-GB" w:eastAsia="en-US"/>
              </w:rPr>
              <w:t>Nemalion</w:t>
            </w:r>
            <w:proofErr w:type="spellEnd"/>
            <w:r w:rsidRPr="00E82603">
              <w:rPr>
                <w:rFonts w:ascii="Calibri" w:eastAsia="ヒラギノ角ゴ Pro W3" w:hAnsi="Calibri"/>
                <w:i/>
                <w:color w:val="000000"/>
                <w:sz w:val="18"/>
                <w:szCs w:val="20"/>
                <w:lang w:val="en-GB" w:eastAsia="en-US"/>
              </w:rPr>
              <w:t xml:space="preserve"> </w:t>
            </w:r>
            <w:proofErr w:type="spellStart"/>
            <w:r w:rsidRPr="00E82603">
              <w:rPr>
                <w:rFonts w:ascii="Calibri" w:eastAsia="ヒラギノ角ゴ Pro W3" w:hAnsi="Calibri"/>
                <w:i/>
                <w:color w:val="000000"/>
                <w:sz w:val="18"/>
                <w:szCs w:val="20"/>
                <w:lang w:val="en-GB" w:eastAsia="en-US"/>
              </w:rPr>
              <w:t>helminthoides</w:t>
            </w:r>
            <w:proofErr w:type="spellEnd"/>
            <w:r w:rsidRPr="00E82603">
              <w:rPr>
                <w:rFonts w:ascii="Calibri" w:eastAsia="ヒラギノ角ゴ Pro W3" w:hAnsi="Calibri"/>
                <w:i/>
                <w:color w:val="000000"/>
                <w:sz w:val="18"/>
                <w:szCs w:val="20"/>
                <w:lang w:val="en-GB" w:eastAsia="en-US"/>
              </w:rPr>
              <w:t xml:space="preserve">  </w:t>
            </w:r>
          </w:p>
          <w:p w:rsidR="00D56BEE" w:rsidRPr="00D34329" w:rsidRDefault="004D6297" w:rsidP="009B38E8">
            <w:pPr>
              <w:numPr>
                <w:ilvl w:val="0"/>
                <w:numId w:val="5"/>
              </w:numPr>
              <w:jc w:val="both"/>
              <w:rPr>
                <w:rFonts w:ascii="Calibri" w:eastAsia="ヒラギノ角ゴ Pro W3" w:hAnsi="Calibri"/>
                <w:color w:val="000000"/>
                <w:sz w:val="18"/>
                <w:szCs w:val="20"/>
                <w:lang w:eastAsia="en-US"/>
              </w:rPr>
            </w:pPr>
            <w:proofErr w:type="spellStart"/>
            <w:r w:rsidRPr="00D34329">
              <w:rPr>
                <w:rFonts w:ascii="Calibri" w:eastAsia="ヒラギノ角ゴ Pro W3" w:hAnsi="Calibri"/>
                <w:color w:val="000000"/>
                <w:sz w:val="18"/>
                <w:szCs w:val="20"/>
                <w:lang w:eastAsia="en-US"/>
              </w:rPr>
              <w:t>S</w:t>
            </w:r>
            <w:r w:rsidR="00D56BEE" w:rsidRPr="00D34329">
              <w:rPr>
                <w:rFonts w:ascii="Calibri" w:eastAsia="ヒラギノ角ゴ Pro W3" w:hAnsi="Calibri"/>
                <w:color w:val="000000"/>
                <w:sz w:val="18"/>
                <w:szCs w:val="20"/>
                <w:lang w:eastAsia="en-US"/>
              </w:rPr>
              <w:t>tructuring</w:t>
            </w:r>
            <w:proofErr w:type="spellEnd"/>
            <w:r w:rsidR="00D56BEE" w:rsidRPr="00D34329">
              <w:rPr>
                <w:rFonts w:ascii="Calibri" w:eastAsia="ヒラギノ角ゴ Pro W3" w:hAnsi="Calibri"/>
                <w:color w:val="000000"/>
                <w:sz w:val="18"/>
                <w:szCs w:val="20"/>
                <w:lang w:eastAsia="en-US"/>
              </w:rPr>
              <w:t xml:space="preserve"> algal infralittoral associations: </w:t>
            </w:r>
            <w:proofErr w:type="spellStart"/>
            <w:r w:rsidR="00D56BEE" w:rsidRPr="00924555">
              <w:rPr>
                <w:rFonts w:ascii="Calibri" w:eastAsia="ヒラギノ角ゴ Pro W3" w:hAnsi="Calibri"/>
                <w:i/>
                <w:color w:val="000000"/>
                <w:sz w:val="18"/>
                <w:szCs w:val="20"/>
                <w:lang w:eastAsia="en-US"/>
              </w:rPr>
              <w:t>Cystoseira</w:t>
            </w:r>
            <w:proofErr w:type="spellEnd"/>
            <w:r w:rsidR="00D56BEE" w:rsidRPr="00924555">
              <w:rPr>
                <w:rFonts w:ascii="Calibri" w:eastAsia="ヒラギノ角ゴ Pro W3" w:hAnsi="Calibri"/>
                <w:i/>
                <w:color w:val="000000"/>
                <w:sz w:val="18"/>
                <w:szCs w:val="20"/>
                <w:lang w:eastAsia="en-US"/>
              </w:rPr>
              <w:t xml:space="preserve"> </w:t>
            </w:r>
            <w:proofErr w:type="spellStart"/>
            <w:r w:rsidR="00D56BEE" w:rsidRPr="00924555">
              <w:rPr>
                <w:rFonts w:ascii="Calibri" w:eastAsia="ヒラギノ角ゴ Pro W3" w:hAnsi="Calibri"/>
                <w:i/>
                <w:color w:val="000000"/>
                <w:sz w:val="18"/>
                <w:szCs w:val="20"/>
                <w:lang w:eastAsia="en-US"/>
              </w:rPr>
              <w:t>amentacea</w:t>
            </w:r>
            <w:proofErr w:type="spellEnd"/>
            <w:r w:rsidR="00D56BEE" w:rsidRPr="00924555">
              <w:rPr>
                <w:rFonts w:ascii="Calibri" w:eastAsia="ヒラギノ角ゴ Pro W3" w:hAnsi="Calibri"/>
                <w:i/>
                <w:color w:val="000000"/>
                <w:sz w:val="18"/>
                <w:szCs w:val="20"/>
                <w:lang w:eastAsia="en-US"/>
              </w:rPr>
              <w:t xml:space="preserve">, C. </w:t>
            </w:r>
            <w:proofErr w:type="spellStart"/>
            <w:r w:rsidR="00D56BEE" w:rsidRPr="00924555">
              <w:rPr>
                <w:rFonts w:ascii="Calibri" w:eastAsia="ヒラギノ角ゴ Pro W3" w:hAnsi="Calibri"/>
                <w:i/>
                <w:color w:val="000000"/>
                <w:sz w:val="18"/>
                <w:szCs w:val="20"/>
                <w:lang w:eastAsia="en-US"/>
              </w:rPr>
              <w:t>tamariscifolia</w:t>
            </w:r>
            <w:proofErr w:type="spellEnd"/>
            <w:r w:rsidR="00D56BEE" w:rsidRPr="00924555">
              <w:rPr>
                <w:rFonts w:ascii="Calibri" w:eastAsia="ヒラギノ角ゴ Pro W3" w:hAnsi="Calibri"/>
                <w:i/>
                <w:color w:val="000000"/>
                <w:sz w:val="18"/>
                <w:szCs w:val="20"/>
                <w:lang w:eastAsia="en-US"/>
              </w:rPr>
              <w:t xml:space="preserve">, C. </w:t>
            </w:r>
            <w:proofErr w:type="spellStart"/>
            <w:r w:rsidR="00D56BEE" w:rsidRPr="00924555">
              <w:rPr>
                <w:rFonts w:ascii="Calibri" w:eastAsia="ヒラギノ角ゴ Pro W3" w:hAnsi="Calibri"/>
                <w:i/>
                <w:color w:val="000000"/>
                <w:sz w:val="18"/>
                <w:szCs w:val="20"/>
                <w:lang w:eastAsia="en-US"/>
              </w:rPr>
              <w:t>brachycarpa</w:t>
            </w:r>
            <w:proofErr w:type="spellEnd"/>
            <w:r w:rsidR="00D56BEE" w:rsidRPr="00924555">
              <w:rPr>
                <w:rFonts w:ascii="Calibri" w:eastAsia="ヒラギノ角ゴ Pro W3" w:hAnsi="Calibri"/>
                <w:i/>
                <w:color w:val="000000"/>
                <w:sz w:val="18"/>
                <w:szCs w:val="20"/>
                <w:lang w:eastAsia="en-US"/>
              </w:rPr>
              <w:t xml:space="preserve">, C. </w:t>
            </w:r>
            <w:proofErr w:type="spellStart"/>
            <w:r w:rsidR="00D56BEE" w:rsidRPr="00924555">
              <w:rPr>
                <w:rFonts w:ascii="Calibri" w:eastAsia="ヒラギノ角ゴ Pro W3" w:hAnsi="Calibri"/>
                <w:i/>
                <w:color w:val="000000"/>
                <w:sz w:val="18"/>
                <w:szCs w:val="20"/>
                <w:lang w:eastAsia="en-US"/>
              </w:rPr>
              <w:t>crinita</w:t>
            </w:r>
            <w:proofErr w:type="spellEnd"/>
            <w:r w:rsidR="00D56BEE" w:rsidRPr="00924555">
              <w:rPr>
                <w:rFonts w:ascii="Calibri" w:eastAsia="ヒラギノ角ゴ Pro W3" w:hAnsi="Calibri"/>
                <w:i/>
                <w:color w:val="000000"/>
                <w:sz w:val="18"/>
                <w:szCs w:val="20"/>
                <w:lang w:eastAsia="en-US"/>
              </w:rPr>
              <w:t xml:space="preserve">, C. </w:t>
            </w:r>
            <w:proofErr w:type="spellStart"/>
            <w:r w:rsidR="00D56BEE" w:rsidRPr="00924555">
              <w:rPr>
                <w:rFonts w:ascii="Calibri" w:eastAsia="ヒラギノ角ゴ Pro W3" w:hAnsi="Calibri"/>
                <w:i/>
                <w:color w:val="000000"/>
                <w:sz w:val="18"/>
                <w:szCs w:val="20"/>
                <w:lang w:eastAsia="en-US"/>
              </w:rPr>
              <w:t>crinitophylla</w:t>
            </w:r>
            <w:proofErr w:type="spellEnd"/>
            <w:r w:rsidR="00D56BEE" w:rsidRPr="00924555">
              <w:rPr>
                <w:rFonts w:ascii="Calibri" w:eastAsia="ヒラギノ角ゴ Pro W3" w:hAnsi="Calibri"/>
                <w:i/>
                <w:color w:val="000000"/>
                <w:sz w:val="18"/>
                <w:szCs w:val="20"/>
                <w:lang w:eastAsia="en-US"/>
              </w:rPr>
              <w:t xml:space="preserve">, C. </w:t>
            </w:r>
            <w:proofErr w:type="spellStart"/>
            <w:r w:rsidR="00D56BEE" w:rsidRPr="00924555">
              <w:rPr>
                <w:rFonts w:ascii="Calibri" w:eastAsia="ヒラギノ角ゴ Pro W3" w:hAnsi="Calibri"/>
                <w:i/>
                <w:color w:val="000000"/>
                <w:sz w:val="18"/>
                <w:szCs w:val="20"/>
                <w:lang w:eastAsia="en-US"/>
              </w:rPr>
              <w:t>sauvageauana</w:t>
            </w:r>
            <w:proofErr w:type="spellEnd"/>
            <w:r w:rsidR="00D56BEE" w:rsidRPr="00924555">
              <w:rPr>
                <w:rFonts w:ascii="Calibri" w:eastAsia="ヒラギノ角ゴ Pro W3" w:hAnsi="Calibri"/>
                <w:i/>
                <w:color w:val="000000"/>
                <w:sz w:val="18"/>
                <w:szCs w:val="20"/>
                <w:lang w:eastAsia="en-US"/>
              </w:rPr>
              <w:t xml:space="preserve">, C. </w:t>
            </w:r>
            <w:proofErr w:type="spellStart"/>
            <w:r w:rsidR="00D56BEE" w:rsidRPr="00924555">
              <w:rPr>
                <w:rFonts w:ascii="Calibri" w:eastAsia="ヒラギノ角ゴ Pro W3" w:hAnsi="Calibri"/>
                <w:i/>
                <w:color w:val="000000"/>
                <w:sz w:val="18"/>
                <w:szCs w:val="20"/>
                <w:lang w:eastAsia="en-US"/>
              </w:rPr>
              <w:t>spinosa</w:t>
            </w:r>
            <w:proofErr w:type="spellEnd"/>
            <w:r w:rsidR="00D56BEE" w:rsidRPr="00924555">
              <w:rPr>
                <w:rFonts w:ascii="Calibri" w:eastAsia="ヒラギノ角ゴ Pro W3" w:hAnsi="Calibri"/>
                <w:i/>
                <w:color w:val="000000"/>
                <w:sz w:val="18"/>
                <w:szCs w:val="20"/>
                <w:lang w:eastAsia="en-US"/>
              </w:rPr>
              <w:t xml:space="preserve">, C. compressa, </w:t>
            </w:r>
            <w:proofErr w:type="spellStart"/>
            <w:r w:rsidR="00D56BEE" w:rsidRPr="00924555">
              <w:rPr>
                <w:rFonts w:ascii="Calibri" w:eastAsia="ヒラギノ角ゴ Pro W3" w:hAnsi="Calibri"/>
                <w:i/>
                <w:color w:val="000000"/>
                <w:sz w:val="18"/>
                <w:szCs w:val="20"/>
                <w:lang w:eastAsia="en-US"/>
              </w:rPr>
              <w:t>Sargassum</w:t>
            </w:r>
            <w:proofErr w:type="spellEnd"/>
            <w:r w:rsidR="00D56BEE" w:rsidRPr="00924555">
              <w:rPr>
                <w:rFonts w:ascii="Calibri" w:eastAsia="ヒラギノ角ゴ Pro W3" w:hAnsi="Calibri"/>
                <w:i/>
                <w:color w:val="000000"/>
                <w:sz w:val="18"/>
                <w:szCs w:val="20"/>
                <w:lang w:eastAsia="en-US"/>
              </w:rPr>
              <w:t xml:space="preserve"> </w:t>
            </w:r>
            <w:proofErr w:type="spellStart"/>
            <w:r w:rsidR="00D56BEE" w:rsidRPr="00924555">
              <w:rPr>
                <w:rFonts w:ascii="Calibri" w:eastAsia="ヒラギノ角ゴ Pro W3" w:hAnsi="Calibri"/>
                <w:i/>
                <w:color w:val="000000"/>
                <w:sz w:val="18"/>
                <w:szCs w:val="20"/>
                <w:lang w:eastAsia="en-US"/>
              </w:rPr>
              <w:t>vulgare</w:t>
            </w:r>
            <w:proofErr w:type="spellEnd"/>
          </w:p>
          <w:p w:rsidR="00D56BEE" w:rsidRPr="00484801" w:rsidRDefault="00D56BEE" w:rsidP="009B38E8">
            <w:pPr>
              <w:numPr>
                <w:ilvl w:val="0"/>
                <w:numId w:val="5"/>
              </w:numPr>
              <w:jc w:val="both"/>
              <w:rPr>
                <w:rFonts w:ascii="Calibri" w:eastAsia="ヒラギノ角ゴ Pro W3" w:hAnsi="Calibri"/>
                <w:color w:val="000000"/>
                <w:sz w:val="18"/>
                <w:szCs w:val="20"/>
                <w:lang w:val="en-GB" w:eastAsia="en-US"/>
              </w:rPr>
            </w:pPr>
            <w:proofErr w:type="spellStart"/>
            <w:r w:rsidRPr="00484801">
              <w:rPr>
                <w:rFonts w:ascii="Calibri" w:eastAsia="ヒラギノ角ゴ Pro W3" w:hAnsi="Calibri"/>
                <w:color w:val="000000"/>
                <w:sz w:val="18"/>
                <w:szCs w:val="20"/>
                <w:lang w:val="en-GB" w:eastAsia="en-US"/>
              </w:rPr>
              <w:t>Coralligenous</w:t>
            </w:r>
            <w:proofErr w:type="spellEnd"/>
            <w:r w:rsidRPr="00484801">
              <w:rPr>
                <w:rFonts w:ascii="Calibri" w:eastAsia="ヒラギノ角ゴ Pro W3" w:hAnsi="Calibri"/>
                <w:color w:val="000000"/>
                <w:sz w:val="18"/>
                <w:szCs w:val="20"/>
                <w:lang w:val="en-GB" w:eastAsia="en-US"/>
              </w:rPr>
              <w:t xml:space="preserve"> communities: </w:t>
            </w:r>
            <w:proofErr w:type="spellStart"/>
            <w:r w:rsidRPr="00924555">
              <w:rPr>
                <w:rFonts w:ascii="Calibri" w:eastAsia="ヒラギノ角ゴ Pro W3" w:hAnsi="Calibri"/>
                <w:i/>
                <w:color w:val="000000"/>
                <w:sz w:val="18"/>
                <w:szCs w:val="20"/>
                <w:lang w:val="en-GB" w:eastAsia="en-US"/>
              </w:rPr>
              <w:t>Lithophyllum</w:t>
            </w:r>
            <w:proofErr w:type="spellEnd"/>
            <w:r w:rsidRPr="00924555">
              <w:rPr>
                <w:rFonts w:ascii="Calibri" w:eastAsia="ヒラギノ角ゴ Pro W3" w:hAnsi="Calibri"/>
                <w:i/>
                <w:color w:val="000000"/>
                <w:sz w:val="18"/>
                <w:szCs w:val="20"/>
                <w:lang w:val="en-GB" w:eastAsia="en-US"/>
              </w:rPr>
              <w:t xml:space="preserve"> </w:t>
            </w:r>
            <w:proofErr w:type="spellStart"/>
            <w:r w:rsidRPr="00924555">
              <w:rPr>
                <w:rFonts w:ascii="Calibri" w:eastAsia="ヒラギノ角ゴ Pro W3" w:hAnsi="Calibri"/>
                <w:i/>
                <w:color w:val="000000"/>
                <w:sz w:val="18"/>
                <w:szCs w:val="20"/>
                <w:lang w:val="en-GB" w:eastAsia="en-US"/>
              </w:rPr>
              <w:t>stictaeforme</w:t>
            </w:r>
            <w:proofErr w:type="spellEnd"/>
            <w:r w:rsidRPr="00924555">
              <w:rPr>
                <w:rFonts w:ascii="Calibri" w:eastAsia="ヒラギノ角ゴ Pro W3" w:hAnsi="Calibri"/>
                <w:i/>
                <w:color w:val="000000"/>
                <w:sz w:val="18"/>
                <w:szCs w:val="20"/>
                <w:lang w:val="en-GB" w:eastAsia="en-US"/>
              </w:rPr>
              <w:t xml:space="preserve">, </w:t>
            </w:r>
            <w:proofErr w:type="spellStart"/>
            <w:r w:rsidRPr="00924555">
              <w:rPr>
                <w:rFonts w:ascii="Calibri" w:eastAsia="ヒラギノ角ゴ Pro W3" w:hAnsi="Calibri"/>
                <w:i/>
                <w:color w:val="000000"/>
                <w:sz w:val="18"/>
                <w:szCs w:val="20"/>
                <w:lang w:val="en-GB" w:eastAsia="en-US"/>
              </w:rPr>
              <w:t>Peyssonnelia</w:t>
            </w:r>
            <w:proofErr w:type="spellEnd"/>
            <w:r w:rsidRPr="00924555">
              <w:rPr>
                <w:rFonts w:ascii="Calibri" w:eastAsia="ヒラギノ角ゴ Pro W3" w:hAnsi="Calibri"/>
                <w:i/>
                <w:color w:val="000000"/>
                <w:sz w:val="18"/>
                <w:szCs w:val="20"/>
                <w:lang w:val="en-GB" w:eastAsia="en-US"/>
              </w:rPr>
              <w:t xml:space="preserve"> </w:t>
            </w:r>
            <w:proofErr w:type="spellStart"/>
            <w:r w:rsidRPr="00924555">
              <w:rPr>
                <w:rFonts w:ascii="Calibri" w:eastAsia="ヒラギノ角ゴ Pro W3" w:hAnsi="Calibri"/>
                <w:i/>
                <w:color w:val="000000"/>
                <w:sz w:val="18"/>
                <w:szCs w:val="20"/>
                <w:lang w:val="en-GB" w:eastAsia="en-US"/>
              </w:rPr>
              <w:t>rosa</w:t>
            </w:r>
            <w:proofErr w:type="spellEnd"/>
            <w:r w:rsidRPr="00924555">
              <w:rPr>
                <w:rFonts w:ascii="Calibri" w:eastAsia="ヒラギノ角ゴ Pro W3" w:hAnsi="Calibri"/>
                <w:i/>
                <w:color w:val="000000"/>
                <w:sz w:val="18"/>
                <w:szCs w:val="20"/>
                <w:lang w:val="en-GB" w:eastAsia="en-US"/>
              </w:rPr>
              <w:t xml:space="preserve"> – marina, </w:t>
            </w:r>
            <w:proofErr w:type="spellStart"/>
            <w:r w:rsidRPr="00924555">
              <w:rPr>
                <w:rFonts w:ascii="Calibri" w:eastAsia="ヒラギノ角ゴ Pro W3" w:hAnsi="Calibri"/>
                <w:i/>
                <w:color w:val="000000"/>
                <w:sz w:val="18"/>
                <w:szCs w:val="20"/>
                <w:lang w:val="en-GB" w:eastAsia="en-US"/>
              </w:rPr>
              <w:t>Mesophyllum</w:t>
            </w:r>
            <w:proofErr w:type="spellEnd"/>
            <w:r w:rsidRPr="00484801">
              <w:rPr>
                <w:rFonts w:ascii="Calibri" w:eastAsia="ヒラギノ角ゴ Pro W3" w:hAnsi="Calibri"/>
                <w:color w:val="000000"/>
                <w:sz w:val="18"/>
                <w:szCs w:val="20"/>
                <w:lang w:val="en-GB" w:eastAsia="en-US"/>
              </w:rPr>
              <w:t xml:space="preserve"> </w:t>
            </w:r>
            <w:proofErr w:type="spellStart"/>
            <w:r w:rsidRPr="00484801">
              <w:rPr>
                <w:rFonts w:ascii="Calibri" w:eastAsia="ヒラギノ角ゴ Pro W3" w:hAnsi="Calibri"/>
                <w:color w:val="000000"/>
                <w:sz w:val="18"/>
                <w:szCs w:val="20"/>
                <w:lang w:val="en-GB" w:eastAsia="en-US"/>
              </w:rPr>
              <w:t>lichenoides</w:t>
            </w:r>
            <w:proofErr w:type="spellEnd"/>
            <w:r w:rsidRPr="00484801">
              <w:rPr>
                <w:rFonts w:ascii="Calibri" w:eastAsia="ヒラギノ角ゴ Pro W3" w:hAnsi="Calibri"/>
                <w:color w:val="000000"/>
                <w:sz w:val="18"/>
                <w:szCs w:val="20"/>
                <w:lang w:val="en-GB" w:eastAsia="en-US"/>
              </w:rPr>
              <w:t xml:space="preserve">, Gorgonians, </w:t>
            </w:r>
            <w:proofErr w:type="spellStart"/>
            <w:r w:rsidRPr="00484801">
              <w:rPr>
                <w:rFonts w:ascii="Calibri" w:eastAsia="ヒラギノ角ゴ Pro W3" w:hAnsi="Calibri"/>
                <w:color w:val="000000"/>
                <w:sz w:val="18"/>
                <w:szCs w:val="20"/>
                <w:lang w:val="en-GB" w:eastAsia="en-US"/>
              </w:rPr>
              <w:t>Briozoans</w:t>
            </w:r>
            <w:proofErr w:type="spellEnd"/>
            <w:r w:rsidRPr="00484801">
              <w:rPr>
                <w:rFonts w:ascii="Calibri" w:eastAsia="ヒラギノ角ゴ Pro W3" w:hAnsi="Calibri"/>
                <w:color w:val="000000"/>
                <w:sz w:val="18"/>
                <w:szCs w:val="20"/>
                <w:lang w:val="en-GB" w:eastAsia="en-US"/>
              </w:rPr>
              <w:t xml:space="preserve"> and sponges</w:t>
            </w:r>
          </w:p>
          <w:p w:rsidR="00D56BEE" w:rsidRPr="00484801" w:rsidRDefault="00D56BEE" w:rsidP="009B38E8">
            <w:pPr>
              <w:numPr>
                <w:ilvl w:val="0"/>
                <w:numId w:val="5"/>
              </w:num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 xml:space="preserve">Corals: </w:t>
            </w:r>
            <w:proofErr w:type="spellStart"/>
            <w:r w:rsidRPr="00924555">
              <w:rPr>
                <w:rFonts w:ascii="Calibri" w:eastAsia="ヒラギノ角ゴ Pro W3" w:hAnsi="Calibri"/>
                <w:i/>
                <w:color w:val="000000"/>
                <w:sz w:val="18"/>
                <w:szCs w:val="20"/>
                <w:lang w:val="en-GB" w:eastAsia="en-US"/>
              </w:rPr>
              <w:t>Lophelia</w:t>
            </w:r>
            <w:proofErr w:type="spellEnd"/>
            <w:r w:rsidRPr="00924555">
              <w:rPr>
                <w:rFonts w:ascii="Calibri" w:eastAsia="ヒラギノ角ゴ Pro W3" w:hAnsi="Calibri"/>
                <w:i/>
                <w:color w:val="000000"/>
                <w:sz w:val="18"/>
                <w:szCs w:val="20"/>
                <w:lang w:val="en-GB" w:eastAsia="en-US"/>
              </w:rPr>
              <w:t xml:space="preserve"> </w:t>
            </w:r>
            <w:proofErr w:type="spellStart"/>
            <w:r w:rsidRPr="00924555">
              <w:rPr>
                <w:rFonts w:ascii="Calibri" w:eastAsia="ヒラギノ角ゴ Pro W3" w:hAnsi="Calibri"/>
                <w:i/>
                <w:color w:val="000000"/>
                <w:sz w:val="18"/>
                <w:szCs w:val="20"/>
                <w:lang w:val="en-GB" w:eastAsia="en-US"/>
              </w:rPr>
              <w:t>pertusa</w:t>
            </w:r>
            <w:proofErr w:type="spellEnd"/>
            <w:r w:rsidRPr="00924555">
              <w:rPr>
                <w:rFonts w:ascii="Calibri" w:eastAsia="ヒラギノ角ゴ Pro W3" w:hAnsi="Calibri"/>
                <w:i/>
                <w:color w:val="000000"/>
                <w:sz w:val="18"/>
                <w:szCs w:val="20"/>
                <w:lang w:val="en-GB" w:eastAsia="en-US"/>
              </w:rPr>
              <w:t xml:space="preserve">, </w:t>
            </w:r>
            <w:proofErr w:type="spellStart"/>
            <w:r w:rsidRPr="00924555">
              <w:rPr>
                <w:rFonts w:ascii="Calibri" w:eastAsia="ヒラギノ角ゴ Pro W3" w:hAnsi="Calibri"/>
                <w:i/>
                <w:color w:val="000000"/>
                <w:sz w:val="18"/>
                <w:szCs w:val="20"/>
                <w:lang w:val="en-GB" w:eastAsia="en-US"/>
              </w:rPr>
              <w:t>Dendrophyllia</w:t>
            </w:r>
            <w:proofErr w:type="spellEnd"/>
            <w:r w:rsidRPr="00484801">
              <w:rPr>
                <w:rFonts w:ascii="Calibri" w:eastAsia="ヒラギノ角ゴ Pro W3" w:hAnsi="Calibri"/>
                <w:color w:val="000000"/>
                <w:sz w:val="18"/>
                <w:szCs w:val="20"/>
                <w:lang w:val="en-GB" w:eastAsia="en-US"/>
              </w:rPr>
              <w:t xml:space="preserve"> spp., </w:t>
            </w:r>
            <w:proofErr w:type="spellStart"/>
            <w:r w:rsidRPr="00924555">
              <w:rPr>
                <w:rFonts w:ascii="Calibri" w:eastAsia="ヒラギノ角ゴ Pro W3" w:hAnsi="Calibri"/>
                <w:i/>
                <w:color w:val="000000"/>
                <w:sz w:val="18"/>
                <w:szCs w:val="20"/>
                <w:lang w:val="en-GB" w:eastAsia="en-US"/>
              </w:rPr>
              <w:t>Madrepora</w:t>
            </w:r>
            <w:proofErr w:type="spellEnd"/>
            <w:r w:rsidRPr="00924555">
              <w:rPr>
                <w:rFonts w:ascii="Calibri" w:eastAsia="ヒラギノ角ゴ Pro W3" w:hAnsi="Calibri"/>
                <w:i/>
                <w:color w:val="000000"/>
                <w:sz w:val="18"/>
                <w:szCs w:val="20"/>
                <w:lang w:val="en-GB" w:eastAsia="en-US"/>
              </w:rPr>
              <w:t xml:space="preserve"> </w:t>
            </w:r>
            <w:proofErr w:type="spellStart"/>
            <w:r w:rsidRPr="00924555">
              <w:rPr>
                <w:rFonts w:ascii="Calibri" w:eastAsia="ヒラギノ角ゴ Pro W3" w:hAnsi="Calibri"/>
                <w:i/>
                <w:color w:val="000000"/>
                <w:sz w:val="18"/>
                <w:szCs w:val="20"/>
                <w:lang w:val="en-GB" w:eastAsia="en-US"/>
              </w:rPr>
              <w:t>oculata</w:t>
            </w:r>
            <w:proofErr w:type="spellEnd"/>
          </w:p>
          <w:p w:rsidR="00D56BEE" w:rsidRPr="00484801" w:rsidRDefault="00D56BEE" w:rsidP="009B38E8">
            <w:pPr>
              <w:numPr>
                <w:ilvl w:val="0"/>
                <w:numId w:val="5"/>
              </w:num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 xml:space="preserve">Mussel beds: </w:t>
            </w:r>
            <w:proofErr w:type="spellStart"/>
            <w:r w:rsidRPr="00924555">
              <w:rPr>
                <w:rFonts w:ascii="Calibri" w:eastAsia="ヒラギノ角ゴ Pro W3" w:hAnsi="Calibri"/>
                <w:i/>
                <w:color w:val="000000"/>
                <w:sz w:val="18"/>
                <w:szCs w:val="20"/>
                <w:lang w:val="en-GB" w:eastAsia="en-US"/>
              </w:rPr>
              <w:t>Ostrea</w:t>
            </w:r>
            <w:proofErr w:type="spellEnd"/>
            <w:r w:rsidRPr="00924555">
              <w:rPr>
                <w:rFonts w:ascii="Calibri" w:eastAsia="ヒラギノ角ゴ Pro W3" w:hAnsi="Calibri"/>
                <w:i/>
                <w:color w:val="000000"/>
                <w:sz w:val="18"/>
                <w:szCs w:val="20"/>
                <w:lang w:val="en-GB" w:eastAsia="en-US"/>
              </w:rPr>
              <w:t xml:space="preserve"> edulis,  </w:t>
            </w:r>
            <w:proofErr w:type="spellStart"/>
            <w:r w:rsidRPr="00924555">
              <w:rPr>
                <w:rFonts w:ascii="Calibri" w:eastAsia="ヒラギノ角ゴ Pro W3" w:hAnsi="Calibri"/>
                <w:i/>
                <w:color w:val="000000"/>
                <w:sz w:val="18"/>
                <w:szCs w:val="20"/>
                <w:lang w:val="en-GB" w:eastAsia="en-US"/>
              </w:rPr>
              <w:t>Modiolus</w:t>
            </w:r>
            <w:proofErr w:type="spellEnd"/>
            <w:r w:rsidRPr="00924555">
              <w:rPr>
                <w:rFonts w:ascii="Calibri" w:eastAsia="ヒラギノ角ゴ Pro W3" w:hAnsi="Calibri"/>
                <w:i/>
                <w:color w:val="000000"/>
                <w:sz w:val="18"/>
                <w:szCs w:val="20"/>
                <w:lang w:val="en-GB" w:eastAsia="en-US"/>
              </w:rPr>
              <w:t xml:space="preserve"> </w:t>
            </w:r>
            <w:proofErr w:type="spellStart"/>
            <w:r w:rsidRPr="00924555">
              <w:rPr>
                <w:rFonts w:ascii="Calibri" w:eastAsia="ヒラギノ角ゴ Pro W3" w:hAnsi="Calibri"/>
                <w:i/>
                <w:color w:val="000000"/>
                <w:sz w:val="18"/>
                <w:szCs w:val="20"/>
                <w:lang w:val="en-GB" w:eastAsia="en-US"/>
              </w:rPr>
              <w:t>modiolus</w:t>
            </w:r>
            <w:proofErr w:type="spellEnd"/>
            <w:r w:rsidRPr="00924555">
              <w:rPr>
                <w:rFonts w:ascii="Calibri" w:eastAsia="ヒラギノ角ゴ Pro W3" w:hAnsi="Calibri"/>
                <w:i/>
                <w:color w:val="000000"/>
                <w:sz w:val="18"/>
                <w:szCs w:val="20"/>
                <w:lang w:val="en-GB" w:eastAsia="en-US"/>
              </w:rPr>
              <w:t xml:space="preserve">, </w:t>
            </w:r>
            <w:proofErr w:type="spellStart"/>
            <w:r w:rsidRPr="00924555">
              <w:rPr>
                <w:rFonts w:ascii="Calibri" w:eastAsia="ヒラギノ角ゴ Pro W3" w:hAnsi="Calibri"/>
                <w:i/>
                <w:color w:val="000000"/>
                <w:sz w:val="18"/>
                <w:szCs w:val="20"/>
                <w:lang w:val="en-GB" w:eastAsia="en-US"/>
              </w:rPr>
              <w:t>Mytilus</w:t>
            </w:r>
            <w:proofErr w:type="spellEnd"/>
            <w:r w:rsidRPr="00924555">
              <w:rPr>
                <w:rFonts w:ascii="Calibri" w:eastAsia="ヒラギノ角ゴ Pro W3" w:hAnsi="Calibri"/>
                <w:i/>
                <w:color w:val="000000"/>
                <w:sz w:val="18"/>
                <w:szCs w:val="20"/>
                <w:lang w:val="en-GB" w:eastAsia="en-US"/>
              </w:rPr>
              <w:t xml:space="preserve"> edulis</w:t>
            </w:r>
          </w:p>
          <w:p w:rsidR="00D56BEE" w:rsidRPr="00484801" w:rsidRDefault="00D56BEE" w:rsidP="009B38E8">
            <w:pPr>
              <w:numPr>
                <w:ilvl w:val="0"/>
                <w:numId w:val="5"/>
              </w:num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 xml:space="preserve">Encrusting communities: </w:t>
            </w:r>
            <w:proofErr w:type="spellStart"/>
            <w:r w:rsidRPr="00924555">
              <w:rPr>
                <w:rFonts w:ascii="Calibri" w:eastAsia="ヒラギノ角ゴ Pro W3" w:hAnsi="Calibri"/>
                <w:i/>
                <w:color w:val="000000"/>
                <w:sz w:val="18"/>
                <w:szCs w:val="20"/>
                <w:lang w:val="en-GB" w:eastAsia="en-US"/>
              </w:rPr>
              <w:t>Sabellaria</w:t>
            </w:r>
            <w:proofErr w:type="spellEnd"/>
            <w:r w:rsidRPr="00924555">
              <w:rPr>
                <w:rFonts w:ascii="Calibri" w:eastAsia="ヒラギノ角ゴ Pro W3" w:hAnsi="Calibri"/>
                <w:i/>
                <w:color w:val="000000"/>
                <w:sz w:val="18"/>
                <w:szCs w:val="20"/>
                <w:lang w:val="en-GB" w:eastAsia="en-US"/>
              </w:rPr>
              <w:t xml:space="preserve"> </w:t>
            </w:r>
            <w:proofErr w:type="spellStart"/>
            <w:r w:rsidRPr="00924555">
              <w:rPr>
                <w:rFonts w:ascii="Calibri" w:eastAsia="ヒラギノ角ゴ Pro W3" w:hAnsi="Calibri"/>
                <w:i/>
                <w:color w:val="000000"/>
                <w:sz w:val="18"/>
                <w:szCs w:val="20"/>
                <w:lang w:val="en-GB" w:eastAsia="en-US"/>
              </w:rPr>
              <w:t>spinosula</w:t>
            </w:r>
            <w:proofErr w:type="spellEnd"/>
            <w:r w:rsidR="007C097E" w:rsidRPr="00924555">
              <w:rPr>
                <w:rFonts w:ascii="Calibri" w:eastAsia="ヒラギノ角ゴ Pro W3" w:hAnsi="Calibri"/>
                <w:i/>
                <w:color w:val="000000"/>
                <w:sz w:val="18"/>
                <w:szCs w:val="20"/>
                <w:lang w:val="en-GB" w:eastAsia="en-US"/>
              </w:rPr>
              <w:t>.</w:t>
            </w:r>
          </w:p>
          <w:p w:rsidR="00D56BEE" w:rsidRPr="00484801" w:rsidRDefault="00D56BEE" w:rsidP="00D56BEE">
            <w:pPr>
              <w:jc w:val="both"/>
              <w:rPr>
                <w:rFonts w:ascii="Calibri" w:eastAsia="ヒラギノ角ゴ Pro W3" w:hAnsi="Calibri"/>
                <w:color w:val="000000"/>
                <w:sz w:val="18"/>
                <w:szCs w:val="20"/>
                <w:lang w:val="en-GB" w:eastAsia="en-US"/>
              </w:rPr>
            </w:pPr>
          </w:p>
          <w:p w:rsidR="00D56BEE" w:rsidRPr="00E82603" w:rsidRDefault="00E82603" w:rsidP="00D56BEE">
            <w:pPr>
              <w:jc w:val="both"/>
              <w:rPr>
                <w:rFonts w:ascii="Calibri" w:eastAsia="ヒラギノ角ゴ Pro W3" w:hAnsi="Calibri"/>
                <w:b/>
                <w:color w:val="000000"/>
                <w:sz w:val="18"/>
                <w:szCs w:val="20"/>
                <w:lang w:val="en-GB" w:eastAsia="en-US"/>
              </w:rPr>
            </w:pPr>
            <w:r w:rsidRPr="00E82603">
              <w:rPr>
                <w:rFonts w:ascii="Calibri" w:eastAsia="ヒラギノ角ゴ Pro W3" w:hAnsi="Calibri"/>
                <w:b/>
                <w:color w:val="000000"/>
                <w:sz w:val="18"/>
                <w:szCs w:val="20"/>
                <w:lang w:val="en-GB" w:eastAsia="en-US"/>
              </w:rPr>
              <w:t>Functional aspects</w:t>
            </w:r>
          </w:p>
          <w:p w:rsidR="00D56BEE" w:rsidRPr="00484801" w:rsidRDefault="00D56BEE" w:rsidP="009B38E8">
            <w:pPr>
              <w:numPr>
                <w:ilvl w:val="0"/>
                <w:numId w:val="1"/>
              </w:num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Biodiversity hotspot (often to the benefit of landscape value and tourism activities)</w:t>
            </w:r>
            <w:r w:rsidR="007C097E" w:rsidRPr="00484801">
              <w:rPr>
                <w:rFonts w:ascii="Calibri" w:eastAsia="ヒラギノ角ゴ Pro W3" w:hAnsi="Calibri"/>
                <w:color w:val="000000"/>
                <w:sz w:val="18"/>
                <w:szCs w:val="20"/>
                <w:lang w:val="en-GB" w:eastAsia="en-US"/>
              </w:rPr>
              <w:t>.</w:t>
            </w:r>
          </w:p>
          <w:p w:rsidR="00D56BEE" w:rsidRPr="00484801" w:rsidRDefault="00D56BEE" w:rsidP="00D56BEE">
            <w:pPr>
              <w:jc w:val="both"/>
              <w:rPr>
                <w:rFonts w:ascii="Calibri" w:eastAsia="ヒラギノ角ゴ Pro W3" w:hAnsi="Calibri"/>
                <w:color w:val="000000"/>
                <w:sz w:val="18"/>
                <w:szCs w:val="20"/>
                <w:lang w:val="en-GB" w:eastAsia="en-US"/>
              </w:rPr>
            </w:pPr>
          </w:p>
          <w:p w:rsidR="00D56BEE" w:rsidRPr="00E82603" w:rsidRDefault="00E82603" w:rsidP="00D56BEE">
            <w:pPr>
              <w:jc w:val="both"/>
              <w:rPr>
                <w:rFonts w:ascii="Calibri" w:eastAsia="ヒラギノ角ゴ Pro W3" w:hAnsi="Calibri"/>
                <w:b/>
                <w:color w:val="000000"/>
                <w:sz w:val="18"/>
                <w:szCs w:val="20"/>
                <w:lang w:val="en-GB" w:eastAsia="en-US"/>
              </w:rPr>
            </w:pPr>
            <w:r w:rsidRPr="00E82603">
              <w:rPr>
                <w:rFonts w:ascii="Calibri" w:eastAsia="ヒラギノ角ゴ Pro W3" w:hAnsi="Calibri"/>
                <w:b/>
                <w:color w:val="000000"/>
                <w:sz w:val="18"/>
                <w:szCs w:val="20"/>
                <w:lang w:val="en-GB" w:eastAsia="en-US"/>
              </w:rPr>
              <w:t>Notes</w:t>
            </w:r>
          </w:p>
          <w:p w:rsidR="00D56BEE" w:rsidRPr="00484801" w:rsidRDefault="00D56BEE" w:rsidP="00D56BEE">
            <w:p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 xml:space="preserve">Negative interaction resulting from the effects of trampling, abrasion from mechanical damage due to </w:t>
            </w:r>
            <w:proofErr w:type="spellStart"/>
            <w:r w:rsidRPr="00484801">
              <w:rPr>
                <w:rFonts w:ascii="Calibri" w:eastAsia="ヒラギノ角ゴ Pro W3" w:hAnsi="Calibri"/>
                <w:color w:val="000000"/>
                <w:sz w:val="18"/>
                <w:szCs w:val="20"/>
                <w:lang w:val="en-GB" w:eastAsia="en-US"/>
              </w:rPr>
              <w:t>recreative</w:t>
            </w:r>
            <w:proofErr w:type="spellEnd"/>
            <w:r w:rsidRPr="00484801">
              <w:rPr>
                <w:rFonts w:ascii="Calibri" w:eastAsia="ヒラギノ角ゴ Pro W3" w:hAnsi="Calibri"/>
                <w:color w:val="000000"/>
                <w:sz w:val="18"/>
                <w:szCs w:val="20"/>
                <w:lang w:val="en-GB" w:eastAsia="en-US"/>
              </w:rPr>
              <w:t xml:space="preserve"> and non </w:t>
            </w:r>
            <w:proofErr w:type="spellStart"/>
            <w:r w:rsidRPr="00484801">
              <w:rPr>
                <w:rFonts w:ascii="Calibri" w:eastAsia="ヒラギノ角ゴ Pro W3" w:hAnsi="Calibri"/>
                <w:color w:val="000000"/>
                <w:sz w:val="18"/>
                <w:szCs w:val="20"/>
                <w:lang w:val="en-GB" w:eastAsia="en-US"/>
              </w:rPr>
              <w:t>recreative</w:t>
            </w:r>
            <w:proofErr w:type="spellEnd"/>
            <w:r w:rsidRPr="00484801">
              <w:rPr>
                <w:rFonts w:ascii="Calibri" w:eastAsia="ヒラギノ角ゴ Pro W3" w:hAnsi="Calibri"/>
                <w:color w:val="000000"/>
                <w:sz w:val="18"/>
                <w:szCs w:val="20"/>
                <w:lang w:val="en-GB" w:eastAsia="en-US"/>
              </w:rPr>
              <w:t xml:space="preserve"> activities can be measured from habitat survey results indicating the presence of broken thalli, split branches of arborescent forms, broken shells etc.</w:t>
            </w:r>
          </w:p>
          <w:p w:rsidR="00D56BEE" w:rsidRPr="00484801" w:rsidRDefault="00D56BEE" w:rsidP="00D56BEE">
            <w:pPr>
              <w:jc w:val="both"/>
              <w:rPr>
                <w:rFonts w:ascii="Calibri" w:eastAsia="ヒラギノ角ゴ Pro W3" w:hAnsi="Calibri"/>
                <w:color w:val="000000"/>
                <w:sz w:val="18"/>
                <w:szCs w:val="20"/>
                <w:lang w:val="en-GB" w:eastAsia="en-US"/>
              </w:rPr>
            </w:pPr>
            <w:r w:rsidRPr="00484801">
              <w:rPr>
                <w:rFonts w:ascii="Calibri" w:eastAsia="ヒラギノ角ゴ Pro W3" w:hAnsi="Calibri"/>
                <w:color w:val="000000"/>
                <w:sz w:val="18"/>
                <w:szCs w:val="20"/>
                <w:lang w:val="en-GB" w:eastAsia="en-US"/>
              </w:rPr>
              <w:t>Negative interaction resulting from the effects of temperature variations due to climate change are noticed by the presence of mucilage over the communities or of dead vegetal/animal specimens.</w:t>
            </w:r>
          </w:p>
        </w:tc>
      </w:tr>
      <w:bookmarkEnd w:id="14"/>
    </w:tbl>
    <w:p w:rsidR="00D56BEE" w:rsidRPr="00EC6D93" w:rsidRDefault="00D56BEE" w:rsidP="00D56BEE">
      <w:pPr>
        <w:ind w:left="720" w:hanging="720"/>
        <w:rPr>
          <w:rFonts w:ascii="Calibri" w:eastAsia="ヒラギノ角ゴ Pro W3" w:hAnsi="Calibri"/>
          <w:color w:val="000000"/>
          <w:sz w:val="20"/>
          <w:szCs w:val="20"/>
          <w:lang w:val="en-GB" w:eastAsia="en-US"/>
        </w:rPr>
      </w:pPr>
    </w:p>
    <w:sectPr w:rsidR="00D56BEE" w:rsidRPr="00EC6D93" w:rsidSect="00C736F8">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030" w:rsidRDefault="005E0030">
      <w:r>
        <w:separator/>
      </w:r>
    </w:p>
  </w:endnote>
  <w:endnote w:type="continuationSeparator" w:id="0">
    <w:p w:rsidR="005E0030" w:rsidRDefault="005E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80"/>
    <w:family w:val="auto"/>
    <w:pitch w:val="variable"/>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030" w:rsidRDefault="005E0030">
      <w:r>
        <w:separator/>
      </w:r>
    </w:p>
  </w:footnote>
  <w:footnote w:type="continuationSeparator" w:id="0">
    <w:p w:rsidR="005E0030" w:rsidRDefault="005E0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AC" w:rsidRDefault="000A61AC" w:rsidP="00DC39F6">
    <w:pPr>
      <w:pStyle w:val="Header"/>
      <w:rPr>
        <w:i/>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2419"/>
    <w:multiLevelType w:val="hybridMultilevel"/>
    <w:tmpl w:val="3934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16E1A"/>
    <w:multiLevelType w:val="hybridMultilevel"/>
    <w:tmpl w:val="6B7A8A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2FA0EE4"/>
    <w:multiLevelType w:val="hybridMultilevel"/>
    <w:tmpl w:val="E5EE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5644DD"/>
    <w:multiLevelType w:val="hybridMultilevel"/>
    <w:tmpl w:val="1876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786071"/>
    <w:multiLevelType w:val="hybridMultilevel"/>
    <w:tmpl w:val="4D58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424942"/>
    <w:multiLevelType w:val="hybridMultilevel"/>
    <w:tmpl w:val="AF8C0F6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nsid w:val="33E87A76"/>
    <w:multiLevelType w:val="hybridMultilevel"/>
    <w:tmpl w:val="8BD846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7E2111B"/>
    <w:multiLevelType w:val="hybridMultilevel"/>
    <w:tmpl w:val="C046DBB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897328B"/>
    <w:multiLevelType w:val="hybridMultilevel"/>
    <w:tmpl w:val="6F1E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7E32B2"/>
    <w:multiLevelType w:val="hybridMultilevel"/>
    <w:tmpl w:val="2C88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F752A9"/>
    <w:multiLevelType w:val="hybridMultilevel"/>
    <w:tmpl w:val="AD40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846126"/>
    <w:multiLevelType w:val="hybridMultilevel"/>
    <w:tmpl w:val="53289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8767B3B"/>
    <w:multiLevelType w:val="hybridMultilevel"/>
    <w:tmpl w:val="D8746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7386FE6"/>
    <w:multiLevelType w:val="hybridMultilevel"/>
    <w:tmpl w:val="4A8E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9C74A9"/>
    <w:multiLevelType w:val="hybridMultilevel"/>
    <w:tmpl w:val="B120C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7"/>
  </w:num>
  <w:num w:numId="5">
    <w:abstractNumId w:val="6"/>
  </w:num>
  <w:num w:numId="6">
    <w:abstractNumId w:val="12"/>
  </w:num>
  <w:num w:numId="7">
    <w:abstractNumId w:val="8"/>
  </w:num>
  <w:num w:numId="8">
    <w:abstractNumId w:val="2"/>
  </w:num>
  <w:num w:numId="9">
    <w:abstractNumId w:val="5"/>
  </w:num>
  <w:num w:numId="10">
    <w:abstractNumId w:val="9"/>
  </w:num>
  <w:num w:numId="11">
    <w:abstractNumId w:val="4"/>
  </w:num>
  <w:num w:numId="12">
    <w:abstractNumId w:val="13"/>
  </w:num>
  <w:num w:numId="13">
    <w:abstractNumId w:val="10"/>
  </w:num>
  <w:num w:numId="14">
    <w:abstractNumId w:val="0"/>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36B99"/>
    <w:rsid w:val="000018E7"/>
    <w:rsid w:val="0000283C"/>
    <w:rsid w:val="00002EB7"/>
    <w:rsid w:val="00004596"/>
    <w:rsid w:val="00005DED"/>
    <w:rsid w:val="0000626E"/>
    <w:rsid w:val="00011C7B"/>
    <w:rsid w:val="00017F28"/>
    <w:rsid w:val="0002282B"/>
    <w:rsid w:val="00026885"/>
    <w:rsid w:val="00032863"/>
    <w:rsid w:val="00034E56"/>
    <w:rsid w:val="00035A50"/>
    <w:rsid w:val="00041AC2"/>
    <w:rsid w:val="00041BF9"/>
    <w:rsid w:val="000428E1"/>
    <w:rsid w:val="00042BF3"/>
    <w:rsid w:val="00042DC8"/>
    <w:rsid w:val="00043976"/>
    <w:rsid w:val="00043CC2"/>
    <w:rsid w:val="00044FEF"/>
    <w:rsid w:val="00045403"/>
    <w:rsid w:val="000466B7"/>
    <w:rsid w:val="00046F35"/>
    <w:rsid w:val="00051E14"/>
    <w:rsid w:val="00053C5A"/>
    <w:rsid w:val="000549FE"/>
    <w:rsid w:val="00054D36"/>
    <w:rsid w:val="000558B9"/>
    <w:rsid w:val="000629B6"/>
    <w:rsid w:val="000673D6"/>
    <w:rsid w:val="00067E55"/>
    <w:rsid w:val="00071921"/>
    <w:rsid w:val="00074F50"/>
    <w:rsid w:val="00075262"/>
    <w:rsid w:val="00075852"/>
    <w:rsid w:val="000808AE"/>
    <w:rsid w:val="00081FF0"/>
    <w:rsid w:val="000832B9"/>
    <w:rsid w:val="00085AED"/>
    <w:rsid w:val="00092AB5"/>
    <w:rsid w:val="000A1810"/>
    <w:rsid w:val="000A61AC"/>
    <w:rsid w:val="000B1DB4"/>
    <w:rsid w:val="000B2A10"/>
    <w:rsid w:val="000B7B34"/>
    <w:rsid w:val="000C03AE"/>
    <w:rsid w:val="000C212E"/>
    <w:rsid w:val="000C6DF2"/>
    <w:rsid w:val="000D0C8B"/>
    <w:rsid w:val="000D7104"/>
    <w:rsid w:val="000E14C0"/>
    <w:rsid w:val="000E6972"/>
    <w:rsid w:val="000F0051"/>
    <w:rsid w:val="000F294A"/>
    <w:rsid w:val="000F2E0A"/>
    <w:rsid w:val="000F798F"/>
    <w:rsid w:val="00103712"/>
    <w:rsid w:val="00104B30"/>
    <w:rsid w:val="00105C7E"/>
    <w:rsid w:val="00110143"/>
    <w:rsid w:val="001144C2"/>
    <w:rsid w:val="0011668F"/>
    <w:rsid w:val="001251B6"/>
    <w:rsid w:val="00134E8F"/>
    <w:rsid w:val="00135364"/>
    <w:rsid w:val="00142D1D"/>
    <w:rsid w:val="00142DC5"/>
    <w:rsid w:val="00146621"/>
    <w:rsid w:val="00147EF5"/>
    <w:rsid w:val="00151AA4"/>
    <w:rsid w:val="0015490A"/>
    <w:rsid w:val="00161D11"/>
    <w:rsid w:val="00172022"/>
    <w:rsid w:val="00177428"/>
    <w:rsid w:val="00183952"/>
    <w:rsid w:val="001844E7"/>
    <w:rsid w:val="00184CFE"/>
    <w:rsid w:val="001856F7"/>
    <w:rsid w:val="0019165F"/>
    <w:rsid w:val="001955E1"/>
    <w:rsid w:val="001976BB"/>
    <w:rsid w:val="001A387C"/>
    <w:rsid w:val="001A5F02"/>
    <w:rsid w:val="001A7343"/>
    <w:rsid w:val="001B1FE7"/>
    <w:rsid w:val="001B2181"/>
    <w:rsid w:val="001B7B87"/>
    <w:rsid w:val="001C08E5"/>
    <w:rsid w:val="001C41CE"/>
    <w:rsid w:val="001C4C26"/>
    <w:rsid w:val="001E1337"/>
    <w:rsid w:val="001E40AD"/>
    <w:rsid w:val="001E5B36"/>
    <w:rsid w:val="001E6232"/>
    <w:rsid w:val="001E7FB2"/>
    <w:rsid w:val="001F0E6E"/>
    <w:rsid w:val="001F1E9C"/>
    <w:rsid w:val="001F33E5"/>
    <w:rsid w:val="001F3E4B"/>
    <w:rsid w:val="001F57EE"/>
    <w:rsid w:val="00200177"/>
    <w:rsid w:val="00207013"/>
    <w:rsid w:val="00212651"/>
    <w:rsid w:val="002129E9"/>
    <w:rsid w:val="00213F86"/>
    <w:rsid w:val="002160FB"/>
    <w:rsid w:val="00216C77"/>
    <w:rsid w:val="00226A80"/>
    <w:rsid w:val="0022768E"/>
    <w:rsid w:val="0023162D"/>
    <w:rsid w:val="002322A3"/>
    <w:rsid w:val="002328EC"/>
    <w:rsid w:val="00233253"/>
    <w:rsid w:val="00236625"/>
    <w:rsid w:val="00251399"/>
    <w:rsid w:val="0025442F"/>
    <w:rsid w:val="002559CF"/>
    <w:rsid w:val="00255FCA"/>
    <w:rsid w:val="00257216"/>
    <w:rsid w:val="00262540"/>
    <w:rsid w:val="00263135"/>
    <w:rsid w:val="00264F93"/>
    <w:rsid w:val="00267CAA"/>
    <w:rsid w:val="00274B18"/>
    <w:rsid w:val="00274D15"/>
    <w:rsid w:val="00277F4F"/>
    <w:rsid w:val="002835F8"/>
    <w:rsid w:val="002849D9"/>
    <w:rsid w:val="00286D2B"/>
    <w:rsid w:val="00287425"/>
    <w:rsid w:val="002878A1"/>
    <w:rsid w:val="00291A16"/>
    <w:rsid w:val="002941F8"/>
    <w:rsid w:val="0029460D"/>
    <w:rsid w:val="002A1B25"/>
    <w:rsid w:val="002A4FEE"/>
    <w:rsid w:val="002A6361"/>
    <w:rsid w:val="002A67BA"/>
    <w:rsid w:val="002A7133"/>
    <w:rsid w:val="002B62B3"/>
    <w:rsid w:val="002C38E0"/>
    <w:rsid w:val="002D014D"/>
    <w:rsid w:val="002D0861"/>
    <w:rsid w:val="002D64DC"/>
    <w:rsid w:val="002E3846"/>
    <w:rsid w:val="002E3A75"/>
    <w:rsid w:val="002E427A"/>
    <w:rsid w:val="002F297B"/>
    <w:rsid w:val="002F32A9"/>
    <w:rsid w:val="002F7E0A"/>
    <w:rsid w:val="00301025"/>
    <w:rsid w:val="00311881"/>
    <w:rsid w:val="00313562"/>
    <w:rsid w:val="003144EE"/>
    <w:rsid w:val="00315EFC"/>
    <w:rsid w:val="003204A2"/>
    <w:rsid w:val="00320A96"/>
    <w:rsid w:val="00324CF8"/>
    <w:rsid w:val="003267E5"/>
    <w:rsid w:val="0033103B"/>
    <w:rsid w:val="0033157D"/>
    <w:rsid w:val="00332549"/>
    <w:rsid w:val="003347CC"/>
    <w:rsid w:val="0033509C"/>
    <w:rsid w:val="00335AF3"/>
    <w:rsid w:val="003377A1"/>
    <w:rsid w:val="003437CD"/>
    <w:rsid w:val="0034709D"/>
    <w:rsid w:val="003506E0"/>
    <w:rsid w:val="00352E91"/>
    <w:rsid w:val="00360F92"/>
    <w:rsid w:val="00362341"/>
    <w:rsid w:val="00366E48"/>
    <w:rsid w:val="0036737C"/>
    <w:rsid w:val="0036768B"/>
    <w:rsid w:val="00370C2E"/>
    <w:rsid w:val="00372235"/>
    <w:rsid w:val="00372FD7"/>
    <w:rsid w:val="0037343F"/>
    <w:rsid w:val="00375D2A"/>
    <w:rsid w:val="00377AE6"/>
    <w:rsid w:val="00381321"/>
    <w:rsid w:val="0038365B"/>
    <w:rsid w:val="0039096E"/>
    <w:rsid w:val="0039426F"/>
    <w:rsid w:val="00396980"/>
    <w:rsid w:val="00397413"/>
    <w:rsid w:val="003A3C4F"/>
    <w:rsid w:val="003A564B"/>
    <w:rsid w:val="003A68A0"/>
    <w:rsid w:val="003B052B"/>
    <w:rsid w:val="003C1353"/>
    <w:rsid w:val="003C14DD"/>
    <w:rsid w:val="003C15C3"/>
    <w:rsid w:val="003C2B59"/>
    <w:rsid w:val="003C5FDB"/>
    <w:rsid w:val="003C6482"/>
    <w:rsid w:val="003D0C5F"/>
    <w:rsid w:val="003D4CA8"/>
    <w:rsid w:val="003D6BFE"/>
    <w:rsid w:val="003D79DB"/>
    <w:rsid w:val="003D7A9C"/>
    <w:rsid w:val="003E09D3"/>
    <w:rsid w:val="003E0C1E"/>
    <w:rsid w:val="003E570F"/>
    <w:rsid w:val="003F18E1"/>
    <w:rsid w:val="003F2D16"/>
    <w:rsid w:val="003F4B3C"/>
    <w:rsid w:val="003F7E85"/>
    <w:rsid w:val="00401B58"/>
    <w:rsid w:val="004028CF"/>
    <w:rsid w:val="004028D8"/>
    <w:rsid w:val="004033E4"/>
    <w:rsid w:val="00414E66"/>
    <w:rsid w:val="00416BA3"/>
    <w:rsid w:val="004269EE"/>
    <w:rsid w:val="0043159C"/>
    <w:rsid w:val="00431B01"/>
    <w:rsid w:val="004367DF"/>
    <w:rsid w:val="00436C13"/>
    <w:rsid w:val="00441E0A"/>
    <w:rsid w:val="004438AC"/>
    <w:rsid w:val="00451CC6"/>
    <w:rsid w:val="004542FE"/>
    <w:rsid w:val="004555F3"/>
    <w:rsid w:val="00455CD0"/>
    <w:rsid w:val="00457B74"/>
    <w:rsid w:val="004606FA"/>
    <w:rsid w:val="00461011"/>
    <w:rsid w:val="00462761"/>
    <w:rsid w:val="00464631"/>
    <w:rsid w:val="00464D18"/>
    <w:rsid w:val="004732CD"/>
    <w:rsid w:val="0047340B"/>
    <w:rsid w:val="004763AC"/>
    <w:rsid w:val="00483416"/>
    <w:rsid w:val="00484801"/>
    <w:rsid w:val="0049187C"/>
    <w:rsid w:val="00491B5B"/>
    <w:rsid w:val="00492003"/>
    <w:rsid w:val="00494879"/>
    <w:rsid w:val="004A29FC"/>
    <w:rsid w:val="004A3A18"/>
    <w:rsid w:val="004A3E72"/>
    <w:rsid w:val="004A577A"/>
    <w:rsid w:val="004A727F"/>
    <w:rsid w:val="004B1818"/>
    <w:rsid w:val="004B543A"/>
    <w:rsid w:val="004B6D70"/>
    <w:rsid w:val="004B78C5"/>
    <w:rsid w:val="004C152C"/>
    <w:rsid w:val="004C623E"/>
    <w:rsid w:val="004C69F1"/>
    <w:rsid w:val="004D1D71"/>
    <w:rsid w:val="004D1DAD"/>
    <w:rsid w:val="004D5A9C"/>
    <w:rsid w:val="004D6297"/>
    <w:rsid w:val="004E01CF"/>
    <w:rsid w:val="004E16BB"/>
    <w:rsid w:val="004E69D3"/>
    <w:rsid w:val="004E76E4"/>
    <w:rsid w:val="004F1406"/>
    <w:rsid w:val="004F23E4"/>
    <w:rsid w:val="004F612B"/>
    <w:rsid w:val="0050447D"/>
    <w:rsid w:val="0050553C"/>
    <w:rsid w:val="00505B3F"/>
    <w:rsid w:val="00507270"/>
    <w:rsid w:val="005110C0"/>
    <w:rsid w:val="00511BCF"/>
    <w:rsid w:val="005152CC"/>
    <w:rsid w:val="0052243A"/>
    <w:rsid w:val="0052438F"/>
    <w:rsid w:val="00525640"/>
    <w:rsid w:val="0053029D"/>
    <w:rsid w:val="005304A8"/>
    <w:rsid w:val="0053447D"/>
    <w:rsid w:val="005371AC"/>
    <w:rsid w:val="00541585"/>
    <w:rsid w:val="00543A72"/>
    <w:rsid w:val="00545C98"/>
    <w:rsid w:val="005469B1"/>
    <w:rsid w:val="0054791A"/>
    <w:rsid w:val="00550182"/>
    <w:rsid w:val="00551D59"/>
    <w:rsid w:val="0055534D"/>
    <w:rsid w:val="0055555B"/>
    <w:rsid w:val="00561ABF"/>
    <w:rsid w:val="00561D44"/>
    <w:rsid w:val="005707A5"/>
    <w:rsid w:val="00571AE2"/>
    <w:rsid w:val="005738DC"/>
    <w:rsid w:val="005752B9"/>
    <w:rsid w:val="00575783"/>
    <w:rsid w:val="00575B1F"/>
    <w:rsid w:val="00580056"/>
    <w:rsid w:val="005803E0"/>
    <w:rsid w:val="005831E9"/>
    <w:rsid w:val="0058336D"/>
    <w:rsid w:val="00583438"/>
    <w:rsid w:val="005838B0"/>
    <w:rsid w:val="00585004"/>
    <w:rsid w:val="00585D1D"/>
    <w:rsid w:val="005952EE"/>
    <w:rsid w:val="00595491"/>
    <w:rsid w:val="00597EF4"/>
    <w:rsid w:val="005A10D1"/>
    <w:rsid w:val="005A2266"/>
    <w:rsid w:val="005A33DC"/>
    <w:rsid w:val="005A44E2"/>
    <w:rsid w:val="005B394B"/>
    <w:rsid w:val="005C372A"/>
    <w:rsid w:val="005C3CB5"/>
    <w:rsid w:val="005C6566"/>
    <w:rsid w:val="005D748D"/>
    <w:rsid w:val="005E0030"/>
    <w:rsid w:val="005E2FD0"/>
    <w:rsid w:val="005F13B6"/>
    <w:rsid w:val="005F1975"/>
    <w:rsid w:val="005F7D90"/>
    <w:rsid w:val="00604460"/>
    <w:rsid w:val="00606426"/>
    <w:rsid w:val="006069E0"/>
    <w:rsid w:val="00610338"/>
    <w:rsid w:val="00610B78"/>
    <w:rsid w:val="00611FA0"/>
    <w:rsid w:val="00615348"/>
    <w:rsid w:val="00617A9C"/>
    <w:rsid w:val="00617D71"/>
    <w:rsid w:val="00623E1F"/>
    <w:rsid w:val="00624375"/>
    <w:rsid w:val="00625FF3"/>
    <w:rsid w:val="00630B84"/>
    <w:rsid w:val="0063155E"/>
    <w:rsid w:val="00631BEA"/>
    <w:rsid w:val="006417B6"/>
    <w:rsid w:val="00641F87"/>
    <w:rsid w:val="00642AD8"/>
    <w:rsid w:val="006441ED"/>
    <w:rsid w:val="00651BD8"/>
    <w:rsid w:val="0066306F"/>
    <w:rsid w:val="006633AF"/>
    <w:rsid w:val="00663C47"/>
    <w:rsid w:val="00665958"/>
    <w:rsid w:val="00666F1F"/>
    <w:rsid w:val="00670111"/>
    <w:rsid w:val="00671D7C"/>
    <w:rsid w:val="00676502"/>
    <w:rsid w:val="00680DC8"/>
    <w:rsid w:val="00691287"/>
    <w:rsid w:val="00693BE4"/>
    <w:rsid w:val="00693FB0"/>
    <w:rsid w:val="006951B0"/>
    <w:rsid w:val="006952EB"/>
    <w:rsid w:val="0069602E"/>
    <w:rsid w:val="0069705A"/>
    <w:rsid w:val="00697BE7"/>
    <w:rsid w:val="006A1D85"/>
    <w:rsid w:val="006A4C69"/>
    <w:rsid w:val="006B5180"/>
    <w:rsid w:val="006B60F9"/>
    <w:rsid w:val="006B6D03"/>
    <w:rsid w:val="006B6F85"/>
    <w:rsid w:val="006C3B0E"/>
    <w:rsid w:val="006C58A7"/>
    <w:rsid w:val="006D254E"/>
    <w:rsid w:val="006D2802"/>
    <w:rsid w:val="006D471E"/>
    <w:rsid w:val="006D498E"/>
    <w:rsid w:val="006E0B95"/>
    <w:rsid w:val="006E5639"/>
    <w:rsid w:val="006E6AFD"/>
    <w:rsid w:val="006F1B96"/>
    <w:rsid w:val="006F7CB1"/>
    <w:rsid w:val="00700185"/>
    <w:rsid w:val="00702333"/>
    <w:rsid w:val="00707AC8"/>
    <w:rsid w:val="00707B32"/>
    <w:rsid w:val="00713552"/>
    <w:rsid w:val="007136E7"/>
    <w:rsid w:val="0071557F"/>
    <w:rsid w:val="0072072A"/>
    <w:rsid w:val="00722B43"/>
    <w:rsid w:val="00723F1A"/>
    <w:rsid w:val="00731E30"/>
    <w:rsid w:val="00731E36"/>
    <w:rsid w:val="007328B7"/>
    <w:rsid w:val="007361E3"/>
    <w:rsid w:val="00746BA0"/>
    <w:rsid w:val="00751F80"/>
    <w:rsid w:val="00753965"/>
    <w:rsid w:val="00754B3C"/>
    <w:rsid w:val="00755EC9"/>
    <w:rsid w:val="007574E3"/>
    <w:rsid w:val="00757D29"/>
    <w:rsid w:val="00757D83"/>
    <w:rsid w:val="00757F2E"/>
    <w:rsid w:val="0076214F"/>
    <w:rsid w:val="00764735"/>
    <w:rsid w:val="007663CF"/>
    <w:rsid w:val="00776092"/>
    <w:rsid w:val="00780932"/>
    <w:rsid w:val="00782DF0"/>
    <w:rsid w:val="007856FD"/>
    <w:rsid w:val="00785F43"/>
    <w:rsid w:val="007866B2"/>
    <w:rsid w:val="00790C8B"/>
    <w:rsid w:val="007A06BE"/>
    <w:rsid w:val="007A0807"/>
    <w:rsid w:val="007A14F6"/>
    <w:rsid w:val="007A32D4"/>
    <w:rsid w:val="007A4A6A"/>
    <w:rsid w:val="007A51AB"/>
    <w:rsid w:val="007A6301"/>
    <w:rsid w:val="007A768F"/>
    <w:rsid w:val="007B0880"/>
    <w:rsid w:val="007B128E"/>
    <w:rsid w:val="007B35AA"/>
    <w:rsid w:val="007C097E"/>
    <w:rsid w:val="007C1CB8"/>
    <w:rsid w:val="007C4022"/>
    <w:rsid w:val="007C5884"/>
    <w:rsid w:val="007C6A8D"/>
    <w:rsid w:val="007D2799"/>
    <w:rsid w:val="007D5E7B"/>
    <w:rsid w:val="007D626C"/>
    <w:rsid w:val="007E4BA9"/>
    <w:rsid w:val="007E5087"/>
    <w:rsid w:val="007E50BF"/>
    <w:rsid w:val="007E585E"/>
    <w:rsid w:val="007E6559"/>
    <w:rsid w:val="007E6A1D"/>
    <w:rsid w:val="007E7A07"/>
    <w:rsid w:val="007F2D47"/>
    <w:rsid w:val="007F48D4"/>
    <w:rsid w:val="008002B9"/>
    <w:rsid w:val="008011DE"/>
    <w:rsid w:val="008035FB"/>
    <w:rsid w:val="00805B18"/>
    <w:rsid w:val="00807F25"/>
    <w:rsid w:val="008135A0"/>
    <w:rsid w:val="00817639"/>
    <w:rsid w:val="0081791B"/>
    <w:rsid w:val="00823778"/>
    <w:rsid w:val="0082451B"/>
    <w:rsid w:val="00834315"/>
    <w:rsid w:val="00834402"/>
    <w:rsid w:val="00836959"/>
    <w:rsid w:val="00837836"/>
    <w:rsid w:val="00840B8E"/>
    <w:rsid w:val="00844A14"/>
    <w:rsid w:val="00845847"/>
    <w:rsid w:val="00850660"/>
    <w:rsid w:val="00850AE8"/>
    <w:rsid w:val="0085262B"/>
    <w:rsid w:val="008528F2"/>
    <w:rsid w:val="0085757A"/>
    <w:rsid w:val="00863E82"/>
    <w:rsid w:val="008646E5"/>
    <w:rsid w:val="00870C28"/>
    <w:rsid w:val="00872211"/>
    <w:rsid w:val="0087576E"/>
    <w:rsid w:val="00876237"/>
    <w:rsid w:val="00876C1D"/>
    <w:rsid w:val="0087757F"/>
    <w:rsid w:val="008844E9"/>
    <w:rsid w:val="008A3332"/>
    <w:rsid w:val="008A3BAF"/>
    <w:rsid w:val="008A3BBB"/>
    <w:rsid w:val="008B087B"/>
    <w:rsid w:val="008B1381"/>
    <w:rsid w:val="008B1BEA"/>
    <w:rsid w:val="008B3688"/>
    <w:rsid w:val="008B36FA"/>
    <w:rsid w:val="008C14C7"/>
    <w:rsid w:val="008C5F67"/>
    <w:rsid w:val="008D0775"/>
    <w:rsid w:val="008D0AAD"/>
    <w:rsid w:val="008D3C5D"/>
    <w:rsid w:val="008D57CC"/>
    <w:rsid w:val="008D6B2C"/>
    <w:rsid w:val="008E245D"/>
    <w:rsid w:val="008E2652"/>
    <w:rsid w:val="008F1256"/>
    <w:rsid w:val="008F6952"/>
    <w:rsid w:val="008F69F6"/>
    <w:rsid w:val="008F732B"/>
    <w:rsid w:val="008F7F2B"/>
    <w:rsid w:val="00901200"/>
    <w:rsid w:val="00905A5D"/>
    <w:rsid w:val="0091663F"/>
    <w:rsid w:val="00917EE5"/>
    <w:rsid w:val="00924555"/>
    <w:rsid w:val="009308EE"/>
    <w:rsid w:val="00934A28"/>
    <w:rsid w:val="00935F48"/>
    <w:rsid w:val="00940D7F"/>
    <w:rsid w:val="00941444"/>
    <w:rsid w:val="00941A81"/>
    <w:rsid w:val="009428E6"/>
    <w:rsid w:val="009435D8"/>
    <w:rsid w:val="00946E64"/>
    <w:rsid w:val="009509AE"/>
    <w:rsid w:val="00954A41"/>
    <w:rsid w:val="00955D31"/>
    <w:rsid w:val="00956219"/>
    <w:rsid w:val="0096399A"/>
    <w:rsid w:val="00964FE3"/>
    <w:rsid w:val="009673AC"/>
    <w:rsid w:val="0096766C"/>
    <w:rsid w:val="009721AD"/>
    <w:rsid w:val="00972345"/>
    <w:rsid w:val="00972C03"/>
    <w:rsid w:val="009779A7"/>
    <w:rsid w:val="0098132C"/>
    <w:rsid w:val="00982B23"/>
    <w:rsid w:val="00983410"/>
    <w:rsid w:val="00984B87"/>
    <w:rsid w:val="00984FB3"/>
    <w:rsid w:val="00985E59"/>
    <w:rsid w:val="0099066D"/>
    <w:rsid w:val="00991604"/>
    <w:rsid w:val="009927A5"/>
    <w:rsid w:val="009A12EC"/>
    <w:rsid w:val="009A2D56"/>
    <w:rsid w:val="009A30F5"/>
    <w:rsid w:val="009A419F"/>
    <w:rsid w:val="009A6029"/>
    <w:rsid w:val="009B161A"/>
    <w:rsid w:val="009B34B7"/>
    <w:rsid w:val="009B38E8"/>
    <w:rsid w:val="009B7583"/>
    <w:rsid w:val="009C1BD3"/>
    <w:rsid w:val="009C4077"/>
    <w:rsid w:val="009C416E"/>
    <w:rsid w:val="009C4ACB"/>
    <w:rsid w:val="009C6F38"/>
    <w:rsid w:val="009D2352"/>
    <w:rsid w:val="009D5498"/>
    <w:rsid w:val="009E3978"/>
    <w:rsid w:val="009E72C4"/>
    <w:rsid w:val="009F6E5B"/>
    <w:rsid w:val="009F6FDE"/>
    <w:rsid w:val="009F7394"/>
    <w:rsid w:val="009F77AC"/>
    <w:rsid w:val="00A01525"/>
    <w:rsid w:val="00A01671"/>
    <w:rsid w:val="00A01AEF"/>
    <w:rsid w:val="00A0269B"/>
    <w:rsid w:val="00A02DCE"/>
    <w:rsid w:val="00A04EA0"/>
    <w:rsid w:val="00A05C77"/>
    <w:rsid w:val="00A07D47"/>
    <w:rsid w:val="00A10E06"/>
    <w:rsid w:val="00A11B1D"/>
    <w:rsid w:val="00A15F5F"/>
    <w:rsid w:val="00A17ADB"/>
    <w:rsid w:val="00A24374"/>
    <w:rsid w:val="00A24517"/>
    <w:rsid w:val="00A253AE"/>
    <w:rsid w:val="00A25A1A"/>
    <w:rsid w:val="00A26035"/>
    <w:rsid w:val="00A2644B"/>
    <w:rsid w:val="00A305ED"/>
    <w:rsid w:val="00A358A8"/>
    <w:rsid w:val="00A37CE5"/>
    <w:rsid w:val="00A40C49"/>
    <w:rsid w:val="00A40EE9"/>
    <w:rsid w:val="00A41557"/>
    <w:rsid w:val="00A46286"/>
    <w:rsid w:val="00A507F4"/>
    <w:rsid w:val="00A52C51"/>
    <w:rsid w:val="00A57965"/>
    <w:rsid w:val="00A62F81"/>
    <w:rsid w:val="00A63314"/>
    <w:rsid w:val="00A73804"/>
    <w:rsid w:val="00A73EAB"/>
    <w:rsid w:val="00A748ED"/>
    <w:rsid w:val="00A75BD2"/>
    <w:rsid w:val="00A75C4F"/>
    <w:rsid w:val="00A83793"/>
    <w:rsid w:val="00A874CD"/>
    <w:rsid w:val="00A91476"/>
    <w:rsid w:val="00A93C9C"/>
    <w:rsid w:val="00A9434F"/>
    <w:rsid w:val="00AA7B7A"/>
    <w:rsid w:val="00AB2CA3"/>
    <w:rsid w:val="00AC0A8F"/>
    <w:rsid w:val="00AC2279"/>
    <w:rsid w:val="00AC33B2"/>
    <w:rsid w:val="00AC5EE8"/>
    <w:rsid w:val="00AC7902"/>
    <w:rsid w:val="00AC7C24"/>
    <w:rsid w:val="00AC7F2C"/>
    <w:rsid w:val="00AD0661"/>
    <w:rsid w:val="00AD5295"/>
    <w:rsid w:val="00AE00EE"/>
    <w:rsid w:val="00AE0C62"/>
    <w:rsid w:val="00AE32F8"/>
    <w:rsid w:val="00AE3BE4"/>
    <w:rsid w:val="00AE54BB"/>
    <w:rsid w:val="00AE6859"/>
    <w:rsid w:val="00AE746C"/>
    <w:rsid w:val="00AF16CA"/>
    <w:rsid w:val="00AF2B2B"/>
    <w:rsid w:val="00B01138"/>
    <w:rsid w:val="00B07C93"/>
    <w:rsid w:val="00B10355"/>
    <w:rsid w:val="00B14133"/>
    <w:rsid w:val="00B1672A"/>
    <w:rsid w:val="00B16D1F"/>
    <w:rsid w:val="00B20292"/>
    <w:rsid w:val="00B209A8"/>
    <w:rsid w:val="00B21102"/>
    <w:rsid w:val="00B212CC"/>
    <w:rsid w:val="00B22375"/>
    <w:rsid w:val="00B30CBB"/>
    <w:rsid w:val="00B3397F"/>
    <w:rsid w:val="00B33BDD"/>
    <w:rsid w:val="00B34492"/>
    <w:rsid w:val="00B42F13"/>
    <w:rsid w:val="00B47CE6"/>
    <w:rsid w:val="00B551A6"/>
    <w:rsid w:val="00B55F99"/>
    <w:rsid w:val="00B570EA"/>
    <w:rsid w:val="00B65269"/>
    <w:rsid w:val="00B653C3"/>
    <w:rsid w:val="00B65FC6"/>
    <w:rsid w:val="00B662B8"/>
    <w:rsid w:val="00B71157"/>
    <w:rsid w:val="00B75955"/>
    <w:rsid w:val="00B7613B"/>
    <w:rsid w:val="00B81161"/>
    <w:rsid w:val="00B81B11"/>
    <w:rsid w:val="00B83957"/>
    <w:rsid w:val="00B8564F"/>
    <w:rsid w:val="00B863BD"/>
    <w:rsid w:val="00B8766E"/>
    <w:rsid w:val="00B93E84"/>
    <w:rsid w:val="00B93FE5"/>
    <w:rsid w:val="00B95189"/>
    <w:rsid w:val="00B96AD6"/>
    <w:rsid w:val="00BA6C32"/>
    <w:rsid w:val="00BA6EB3"/>
    <w:rsid w:val="00BB067F"/>
    <w:rsid w:val="00BB0737"/>
    <w:rsid w:val="00BB4044"/>
    <w:rsid w:val="00BB613A"/>
    <w:rsid w:val="00BB6512"/>
    <w:rsid w:val="00BC0F0D"/>
    <w:rsid w:val="00BC19DC"/>
    <w:rsid w:val="00BC2BD2"/>
    <w:rsid w:val="00BC7D11"/>
    <w:rsid w:val="00BC7D3B"/>
    <w:rsid w:val="00BD0298"/>
    <w:rsid w:val="00BD0634"/>
    <w:rsid w:val="00BD1C96"/>
    <w:rsid w:val="00BD2E42"/>
    <w:rsid w:val="00BD54EC"/>
    <w:rsid w:val="00BD719F"/>
    <w:rsid w:val="00BE03A1"/>
    <w:rsid w:val="00BF0408"/>
    <w:rsid w:val="00BF0AB4"/>
    <w:rsid w:val="00BF1CB8"/>
    <w:rsid w:val="00BF2FF7"/>
    <w:rsid w:val="00BF7879"/>
    <w:rsid w:val="00C02E8A"/>
    <w:rsid w:val="00C0412D"/>
    <w:rsid w:val="00C05218"/>
    <w:rsid w:val="00C11B5A"/>
    <w:rsid w:val="00C13472"/>
    <w:rsid w:val="00C14C5A"/>
    <w:rsid w:val="00C23E48"/>
    <w:rsid w:val="00C32FDA"/>
    <w:rsid w:val="00C3358D"/>
    <w:rsid w:val="00C3655B"/>
    <w:rsid w:val="00C4743A"/>
    <w:rsid w:val="00C53F11"/>
    <w:rsid w:val="00C56B14"/>
    <w:rsid w:val="00C645B1"/>
    <w:rsid w:val="00C656C2"/>
    <w:rsid w:val="00C67752"/>
    <w:rsid w:val="00C70CC3"/>
    <w:rsid w:val="00C7209B"/>
    <w:rsid w:val="00C72506"/>
    <w:rsid w:val="00C736F8"/>
    <w:rsid w:val="00C763D6"/>
    <w:rsid w:val="00C771F5"/>
    <w:rsid w:val="00C77926"/>
    <w:rsid w:val="00C77E16"/>
    <w:rsid w:val="00C826A1"/>
    <w:rsid w:val="00C83FE2"/>
    <w:rsid w:val="00C86CF4"/>
    <w:rsid w:val="00C870C6"/>
    <w:rsid w:val="00C92DFD"/>
    <w:rsid w:val="00C94048"/>
    <w:rsid w:val="00C9717D"/>
    <w:rsid w:val="00CA1B03"/>
    <w:rsid w:val="00CA637F"/>
    <w:rsid w:val="00CB0EF9"/>
    <w:rsid w:val="00CB20A7"/>
    <w:rsid w:val="00CB4001"/>
    <w:rsid w:val="00CB78E2"/>
    <w:rsid w:val="00CB7EEA"/>
    <w:rsid w:val="00CC3AF5"/>
    <w:rsid w:val="00CC4E17"/>
    <w:rsid w:val="00CC7206"/>
    <w:rsid w:val="00CD1038"/>
    <w:rsid w:val="00CD2E18"/>
    <w:rsid w:val="00CD7BEB"/>
    <w:rsid w:val="00CD7FD3"/>
    <w:rsid w:val="00CE0512"/>
    <w:rsid w:val="00CE57E2"/>
    <w:rsid w:val="00CE648B"/>
    <w:rsid w:val="00CE7A5C"/>
    <w:rsid w:val="00CF17D6"/>
    <w:rsid w:val="00CF726D"/>
    <w:rsid w:val="00D005CE"/>
    <w:rsid w:val="00D0255A"/>
    <w:rsid w:val="00D02D18"/>
    <w:rsid w:val="00D04AE4"/>
    <w:rsid w:val="00D07C47"/>
    <w:rsid w:val="00D1101D"/>
    <w:rsid w:val="00D11DD4"/>
    <w:rsid w:val="00D15B03"/>
    <w:rsid w:val="00D203E3"/>
    <w:rsid w:val="00D20AD5"/>
    <w:rsid w:val="00D2295A"/>
    <w:rsid w:val="00D2442C"/>
    <w:rsid w:val="00D34329"/>
    <w:rsid w:val="00D35073"/>
    <w:rsid w:val="00D353D9"/>
    <w:rsid w:val="00D3612E"/>
    <w:rsid w:val="00D37B07"/>
    <w:rsid w:val="00D400C5"/>
    <w:rsid w:val="00D428F5"/>
    <w:rsid w:val="00D453AB"/>
    <w:rsid w:val="00D47762"/>
    <w:rsid w:val="00D50A6D"/>
    <w:rsid w:val="00D51E67"/>
    <w:rsid w:val="00D52345"/>
    <w:rsid w:val="00D54574"/>
    <w:rsid w:val="00D56BEE"/>
    <w:rsid w:val="00D57293"/>
    <w:rsid w:val="00D62035"/>
    <w:rsid w:val="00D63A46"/>
    <w:rsid w:val="00D63B66"/>
    <w:rsid w:val="00D642D9"/>
    <w:rsid w:val="00D653EF"/>
    <w:rsid w:val="00D67E7D"/>
    <w:rsid w:val="00D703C5"/>
    <w:rsid w:val="00D720BF"/>
    <w:rsid w:val="00D73496"/>
    <w:rsid w:val="00D7415D"/>
    <w:rsid w:val="00D77E8F"/>
    <w:rsid w:val="00D77ED2"/>
    <w:rsid w:val="00D8188A"/>
    <w:rsid w:val="00D826AC"/>
    <w:rsid w:val="00D82F09"/>
    <w:rsid w:val="00D9377E"/>
    <w:rsid w:val="00D95F9D"/>
    <w:rsid w:val="00DA3552"/>
    <w:rsid w:val="00DA410B"/>
    <w:rsid w:val="00DA56F6"/>
    <w:rsid w:val="00DA75B7"/>
    <w:rsid w:val="00DB34C6"/>
    <w:rsid w:val="00DB545B"/>
    <w:rsid w:val="00DC2C8D"/>
    <w:rsid w:val="00DC39F6"/>
    <w:rsid w:val="00DC4448"/>
    <w:rsid w:val="00DC46D8"/>
    <w:rsid w:val="00DC569D"/>
    <w:rsid w:val="00DC7073"/>
    <w:rsid w:val="00DC7E88"/>
    <w:rsid w:val="00DD2B9D"/>
    <w:rsid w:val="00DD4115"/>
    <w:rsid w:val="00DD677A"/>
    <w:rsid w:val="00DE0A35"/>
    <w:rsid w:val="00DE0A41"/>
    <w:rsid w:val="00DE2DB6"/>
    <w:rsid w:val="00DE4AD4"/>
    <w:rsid w:val="00DE57BC"/>
    <w:rsid w:val="00DE734B"/>
    <w:rsid w:val="00DE7496"/>
    <w:rsid w:val="00DF2466"/>
    <w:rsid w:val="00DF353A"/>
    <w:rsid w:val="00E01A24"/>
    <w:rsid w:val="00E02347"/>
    <w:rsid w:val="00E03681"/>
    <w:rsid w:val="00E0550A"/>
    <w:rsid w:val="00E06578"/>
    <w:rsid w:val="00E07F9D"/>
    <w:rsid w:val="00E11617"/>
    <w:rsid w:val="00E13753"/>
    <w:rsid w:val="00E14888"/>
    <w:rsid w:val="00E171B9"/>
    <w:rsid w:val="00E17215"/>
    <w:rsid w:val="00E179C2"/>
    <w:rsid w:val="00E232BA"/>
    <w:rsid w:val="00E3118E"/>
    <w:rsid w:val="00E362AA"/>
    <w:rsid w:val="00E36B99"/>
    <w:rsid w:val="00E40A36"/>
    <w:rsid w:val="00E417D0"/>
    <w:rsid w:val="00E439FF"/>
    <w:rsid w:val="00E44A07"/>
    <w:rsid w:val="00E52548"/>
    <w:rsid w:val="00E52938"/>
    <w:rsid w:val="00E53C55"/>
    <w:rsid w:val="00E54EB7"/>
    <w:rsid w:val="00E6574B"/>
    <w:rsid w:val="00E65797"/>
    <w:rsid w:val="00E7331B"/>
    <w:rsid w:val="00E740ED"/>
    <w:rsid w:val="00E75DDF"/>
    <w:rsid w:val="00E76626"/>
    <w:rsid w:val="00E773E9"/>
    <w:rsid w:val="00E81677"/>
    <w:rsid w:val="00E82603"/>
    <w:rsid w:val="00E843F6"/>
    <w:rsid w:val="00E8482E"/>
    <w:rsid w:val="00E854DB"/>
    <w:rsid w:val="00E950C6"/>
    <w:rsid w:val="00E95A44"/>
    <w:rsid w:val="00E9722B"/>
    <w:rsid w:val="00E97CA2"/>
    <w:rsid w:val="00EA2A89"/>
    <w:rsid w:val="00EA2EDE"/>
    <w:rsid w:val="00EA3B9A"/>
    <w:rsid w:val="00EA463E"/>
    <w:rsid w:val="00EA5DC9"/>
    <w:rsid w:val="00EA7577"/>
    <w:rsid w:val="00EB0151"/>
    <w:rsid w:val="00EB043B"/>
    <w:rsid w:val="00EB3720"/>
    <w:rsid w:val="00EC15D7"/>
    <w:rsid w:val="00EC266D"/>
    <w:rsid w:val="00EC2E05"/>
    <w:rsid w:val="00EC6D93"/>
    <w:rsid w:val="00ED0825"/>
    <w:rsid w:val="00ED11BE"/>
    <w:rsid w:val="00ED1BE9"/>
    <w:rsid w:val="00ED3815"/>
    <w:rsid w:val="00ED4815"/>
    <w:rsid w:val="00ED6FF0"/>
    <w:rsid w:val="00EF002D"/>
    <w:rsid w:val="00EF1845"/>
    <w:rsid w:val="00EF1962"/>
    <w:rsid w:val="00EF1DBA"/>
    <w:rsid w:val="00EF34B3"/>
    <w:rsid w:val="00F00EC5"/>
    <w:rsid w:val="00F01413"/>
    <w:rsid w:val="00F03715"/>
    <w:rsid w:val="00F04915"/>
    <w:rsid w:val="00F103BD"/>
    <w:rsid w:val="00F16A16"/>
    <w:rsid w:val="00F22311"/>
    <w:rsid w:val="00F251C1"/>
    <w:rsid w:val="00F32A2F"/>
    <w:rsid w:val="00F3422B"/>
    <w:rsid w:val="00F36BBD"/>
    <w:rsid w:val="00F41189"/>
    <w:rsid w:val="00F43E16"/>
    <w:rsid w:val="00F4463A"/>
    <w:rsid w:val="00F5074C"/>
    <w:rsid w:val="00F61777"/>
    <w:rsid w:val="00F6365F"/>
    <w:rsid w:val="00F6735E"/>
    <w:rsid w:val="00F72BDE"/>
    <w:rsid w:val="00F752C7"/>
    <w:rsid w:val="00F75313"/>
    <w:rsid w:val="00F8041C"/>
    <w:rsid w:val="00F807FB"/>
    <w:rsid w:val="00F862EC"/>
    <w:rsid w:val="00F92DDE"/>
    <w:rsid w:val="00F9559E"/>
    <w:rsid w:val="00FA343A"/>
    <w:rsid w:val="00FA56C9"/>
    <w:rsid w:val="00FA61B8"/>
    <w:rsid w:val="00FA6653"/>
    <w:rsid w:val="00FB28E3"/>
    <w:rsid w:val="00FB51BF"/>
    <w:rsid w:val="00FB556C"/>
    <w:rsid w:val="00FB7402"/>
    <w:rsid w:val="00FC0EBD"/>
    <w:rsid w:val="00FC75EE"/>
    <w:rsid w:val="00FC7C05"/>
    <w:rsid w:val="00FD2B17"/>
    <w:rsid w:val="00FD4EDA"/>
    <w:rsid w:val="00FD613B"/>
    <w:rsid w:val="00FD6778"/>
    <w:rsid w:val="00FD73E6"/>
    <w:rsid w:val="00FE6BC0"/>
    <w:rsid w:val="00FE773A"/>
    <w:rsid w:val="00FF0536"/>
    <w:rsid w:val="00FF10FC"/>
    <w:rsid w:val="00FF4A02"/>
    <w:rsid w:val="00FF7F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91A"/>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autoSpaceDE w:val="0"/>
      <w:autoSpaceDN w:val="0"/>
      <w:adjustRightInd w:val="0"/>
      <w:ind w:left="540" w:hanging="540"/>
      <w:outlineLvl w:val="6"/>
    </w:pPr>
    <w:rPr>
      <w:rFonts w:ascii="Tahoma" w:hAnsi="Tahoma"/>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semiHidden/>
    <w:rPr>
      <w:rFonts w:ascii="Tahoma" w:hAnsi="Tahoma"/>
      <w:sz w:val="20"/>
      <w:szCs w:val="20"/>
      <w:lang w:val="en-GB" w:eastAsia="en-GB"/>
    </w:rPr>
  </w:style>
  <w:style w:type="character" w:customStyle="1" w:styleId="FootnoteTextChar1">
    <w:name w:val="Footnote Text Char1"/>
    <w:basedOn w:val="DefaultParagraphFont"/>
    <w:link w:val="FootnoteText"/>
    <w:rsid w:val="00B653C3"/>
    <w:rPr>
      <w:rFonts w:ascii="Tahoma" w:hAnsi="Tahoma"/>
      <w:lang w:val="en-GB" w:eastAsia="en-GB" w:bidi="ar-SA"/>
    </w:rPr>
  </w:style>
  <w:style w:type="character" w:customStyle="1" w:styleId="CharChar2">
    <w:name w:val="Char Char2"/>
    <w:basedOn w:val="DefaultParagraphFont"/>
    <w:semiHidden/>
    <w:rPr>
      <w:rFonts w:ascii="Tahoma" w:hAnsi="Tahoma"/>
      <w:noProof w:val="0"/>
      <w:lang w:val="en-GB" w:eastAsia="en-GB" w:bidi="ar-SA"/>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TOC1">
    <w:name w:val="toc 1"/>
    <w:basedOn w:val="Normal"/>
    <w:next w:val="Normal"/>
    <w:autoRedefine/>
    <w:semiHidden/>
    <w:rsid w:val="000A61AC"/>
    <w:pPr>
      <w:tabs>
        <w:tab w:val="left" w:pos="720"/>
        <w:tab w:val="right" w:pos="9062"/>
      </w:tabs>
      <w:ind w:left="72" w:hanging="48"/>
    </w:pPr>
    <w:rPr>
      <w:rFonts w:ascii="Tahoma" w:hAnsi="Tahoma"/>
      <w:i/>
      <w:noProof/>
      <w:sz w:val="22"/>
    </w:rPr>
  </w:style>
  <w:style w:type="paragraph" w:styleId="TOC2">
    <w:name w:val="toc 2"/>
    <w:basedOn w:val="Normal"/>
    <w:next w:val="Normal"/>
    <w:autoRedefine/>
    <w:semiHidden/>
    <w:rsid w:val="000A61AC"/>
    <w:pPr>
      <w:tabs>
        <w:tab w:val="left" w:pos="900"/>
        <w:tab w:val="right" w:pos="9062"/>
      </w:tabs>
      <w:ind w:left="240"/>
    </w:pPr>
  </w:style>
  <w:style w:type="paragraph" w:styleId="TOC3">
    <w:name w:val="toc 3"/>
    <w:basedOn w:val="Normal"/>
    <w:next w:val="Normal"/>
    <w:autoRedefine/>
    <w:semiHidden/>
    <w:rsid w:val="000A61AC"/>
    <w:pPr>
      <w:tabs>
        <w:tab w:val="left" w:pos="1440"/>
        <w:tab w:val="right" w:pos="9062"/>
      </w:tabs>
      <w:ind w:left="480"/>
    </w:pPr>
  </w:style>
  <w:style w:type="paragraph" w:styleId="BodyText">
    <w:name w:val="Body Text"/>
    <w:basedOn w:val="Normal"/>
    <w:rPr>
      <w:rFonts w:ascii="Tahoma" w:hAnsi="Tahoma"/>
      <w:sz w:val="22"/>
      <w:lang w:val="en-US"/>
    </w:rPr>
  </w:style>
  <w:style w:type="paragraph" w:styleId="NormalWeb">
    <w:name w:val="Normal (Web)"/>
    <w:basedOn w:val="Normal"/>
    <w:pPr>
      <w:spacing w:before="100" w:beforeAutospacing="1" w:after="100" w:afterAutospacing="1"/>
    </w:pPr>
  </w:style>
  <w:style w:type="paragraph" w:customStyle="1" w:styleId="CommentText1">
    <w:name w:val="Comment Text1"/>
    <w:basedOn w:val="Normal"/>
    <w:next w:val="Normal"/>
    <w:pPr>
      <w:autoSpaceDE w:val="0"/>
      <w:autoSpaceDN w:val="0"/>
      <w:adjustRightInd w:val="0"/>
    </w:pPr>
  </w:style>
  <w:style w:type="character" w:styleId="Emphasis">
    <w:name w:val="Emphasis"/>
    <w:basedOn w:val="DefaultParagraphFont"/>
    <w:qFormat/>
    <w:rPr>
      <w:i/>
      <w:iCs/>
    </w:rPr>
  </w:style>
  <w:style w:type="paragraph" w:customStyle="1" w:styleId="Default">
    <w:name w:val="Default"/>
    <w:pPr>
      <w:autoSpaceDE w:val="0"/>
      <w:autoSpaceDN w:val="0"/>
      <w:adjustRightInd w:val="0"/>
    </w:pPr>
    <w:rPr>
      <w:rFonts w:ascii="Calibri" w:hAnsi="Calibri" w:cs="Times"/>
      <w:color w:val="000000"/>
      <w:sz w:val="24"/>
      <w:szCs w:val="24"/>
    </w:rPr>
  </w:style>
  <w:style w:type="character" w:styleId="FollowedHyperlink">
    <w:name w:val="FollowedHyperlink"/>
    <w:basedOn w:val="DefaultParagraphFont"/>
    <w:rPr>
      <w:color w:val="800080"/>
      <w:u w:val="single"/>
    </w:rPr>
  </w:style>
  <w:style w:type="character" w:customStyle="1" w:styleId="z3988">
    <w:name w:val="z3988"/>
    <w:basedOn w:val="DefaultParagraphFont"/>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sid w:val="00381321"/>
    <w:rPr>
      <w:sz w:val="24"/>
      <w:szCs w:val="24"/>
      <w:lang w:val="fr-FR" w:eastAsia="fr-FR"/>
    </w:rPr>
  </w:style>
  <w:style w:type="character" w:styleId="PageNumber">
    <w:name w:val="page number"/>
    <w:basedOn w:val="DefaultParagraphFont"/>
  </w:style>
  <w:style w:type="paragraph" w:customStyle="1" w:styleId="Footer1">
    <w:name w:val="Footer1"/>
    <w:basedOn w:val="Default"/>
    <w:next w:val="Default"/>
    <w:rPr>
      <w:rFonts w:ascii="Arial" w:hAnsi="Arial" w:cs="Times New Roman"/>
      <w:color w:val="auto"/>
    </w:rPr>
  </w:style>
  <w:style w:type="paragraph" w:styleId="CommentText">
    <w:name w:val="annotation text"/>
    <w:basedOn w:val="Normal"/>
    <w:link w:val="CommentTextChar1"/>
    <w:semiHidden/>
    <w:rPr>
      <w:rFonts w:ascii="Arial" w:hAnsi="Arial" w:cs="Arial"/>
      <w:sz w:val="20"/>
      <w:szCs w:val="20"/>
      <w:lang w:val="de-DE" w:eastAsia="de-DE"/>
    </w:rPr>
  </w:style>
  <w:style w:type="character" w:customStyle="1" w:styleId="CommentTextChar1">
    <w:name w:val="Comment Text Char1"/>
    <w:basedOn w:val="DefaultParagraphFont"/>
    <w:link w:val="CommentText"/>
    <w:semiHidden/>
    <w:rsid w:val="00D56BEE"/>
    <w:rPr>
      <w:rFonts w:ascii="Arial" w:hAnsi="Arial" w:cs="Arial"/>
      <w:lang w:val="de-DE" w:eastAsia="de-DE" w:bidi="ar-SA"/>
    </w:rPr>
  </w:style>
  <w:style w:type="character" w:customStyle="1" w:styleId="CharChar3">
    <w:name w:val="Char Char3"/>
    <w:basedOn w:val="DefaultParagraphFont"/>
    <w:semiHidden/>
    <w:rPr>
      <w:rFonts w:ascii="Arial" w:hAnsi="Arial" w:cs="Arial"/>
      <w:noProof w:val="0"/>
      <w:lang w:val="de-DE" w:eastAsia="de-DE" w:bidi="ar-SA"/>
    </w:rPr>
  </w:style>
  <w:style w:type="character" w:customStyle="1" w:styleId="CharChar1">
    <w:name w:val="Char Char1"/>
    <w:basedOn w:val="DefaultParagraphFont"/>
    <w:semiHidden/>
    <w:rPr>
      <w:rFonts w:ascii="Arial" w:hAnsi="Arial" w:cs="Arial"/>
      <w:noProof w:val="0"/>
      <w:lang w:val="de-DE" w:eastAsia="de-DE" w:bidi="ar-SA"/>
    </w:rPr>
  </w:style>
  <w:style w:type="paragraph" w:styleId="Header">
    <w:name w:val="header"/>
    <w:basedOn w:val="Normal"/>
    <w:link w:val="HeaderChar"/>
    <w:uiPriority w:val="99"/>
    <w:pPr>
      <w:tabs>
        <w:tab w:val="center" w:pos="4536"/>
        <w:tab w:val="right" w:pos="9072"/>
      </w:tabs>
      <w:spacing w:after="120"/>
    </w:pPr>
    <w:rPr>
      <w:rFonts w:ascii="Tahoma" w:hAnsi="Tahoma"/>
      <w:sz w:val="22"/>
      <w:szCs w:val="22"/>
      <w:lang w:val="en-GB"/>
    </w:rPr>
  </w:style>
  <w:style w:type="character" w:customStyle="1" w:styleId="HeaderChar">
    <w:name w:val="Header Char"/>
    <w:basedOn w:val="DefaultParagraphFont"/>
    <w:link w:val="Header"/>
    <w:uiPriority w:val="99"/>
    <w:locked/>
    <w:rsid w:val="005838B0"/>
    <w:rPr>
      <w:rFonts w:ascii="Tahoma" w:hAnsi="Tahoma"/>
      <w:sz w:val="22"/>
      <w:szCs w:val="22"/>
      <w:lang w:val="en-GB" w:eastAsia="fr-FR" w:bidi="ar-SA"/>
    </w:rPr>
  </w:style>
  <w:style w:type="character" w:customStyle="1" w:styleId="CharChar">
    <w:name w:val="Char Char"/>
    <w:basedOn w:val="DefaultParagraphFont"/>
    <w:locked/>
    <w:rPr>
      <w:rFonts w:ascii="Tahoma" w:hAnsi="Tahoma"/>
      <w:noProof w:val="0"/>
      <w:sz w:val="22"/>
      <w:szCs w:val="22"/>
      <w:lang w:val="en-GB" w:eastAsia="fr-FR" w:bidi="ar-SA"/>
    </w:rPr>
  </w:style>
  <w:style w:type="paragraph" w:styleId="BodyTextIndent">
    <w:name w:val="Body Text Indent"/>
    <w:basedOn w:val="Normal"/>
    <w:pPr>
      <w:spacing w:after="120"/>
      <w:ind w:left="1440"/>
    </w:pPr>
    <w:rPr>
      <w:rFonts w:ascii="Tahoma" w:hAnsi="Tahoma"/>
      <w:sz w:val="22"/>
      <w:szCs w:val="22"/>
      <w:lang w:val="en-GB"/>
    </w:rPr>
  </w:style>
  <w:style w:type="paragraph" w:styleId="BodyTextIndent3">
    <w:name w:val="Body Text Indent 3"/>
    <w:basedOn w:val="Normal"/>
    <w:pPr>
      <w:spacing w:after="120"/>
      <w:ind w:left="708"/>
    </w:pPr>
    <w:rPr>
      <w:rFonts w:ascii="Tahoma" w:hAnsi="Tahoma"/>
      <w:sz w:val="22"/>
      <w:szCs w:val="22"/>
      <w:lang w:val="en-GB"/>
    </w:rPr>
  </w:style>
  <w:style w:type="character" w:customStyle="1" w:styleId="CarCar1">
    <w:name w:val="Car Car1"/>
    <w:basedOn w:val="DefaultParagraphFont"/>
    <w:rPr>
      <w:rFonts w:ascii="Tahoma" w:hAnsi="Tahoma"/>
      <w:noProof w:val="0"/>
      <w:lang w:val="en-GB" w:eastAsia="en-GB" w:bidi="ar-SA"/>
    </w:rPr>
  </w:style>
  <w:style w:type="character" w:styleId="HTMLCite">
    <w:name w:val="HTML Cite"/>
    <w:basedOn w:val="DefaultParagraphFont"/>
    <w:rPr>
      <w:i/>
      <w:iCs/>
    </w:rPr>
  </w:style>
  <w:style w:type="character" w:customStyle="1" w:styleId="author">
    <w:name w:val="author"/>
    <w:basedOn w:val="DefaultParagraphFont"/>
  </w:style>
  <w:style w:type="character" w:customStyle="1" w:styleId="pubyear">
    <w:name w:val="pubyear"/>
    <w:basedOn w:val="DefaultParagraphFont"/>
  </w:style>
  <w:style w:type="character" w:customStyle="1" w:styleId="articletitle">
    <w:name w:val="articletitle"/>
    <w:basedOn w:val="DefaultParagraphFont"/>
  </w:style>
  <w:style w:type="character" w:customStyle="1" w:styleId="journaltitle">
    <w:name w:val="journaltitle"/>
    <w:basedOn w:val="DefaultParagraphFont"/>
  </w:style>
  <w:style w:type="character" w:customStyle="1" w:styleId="vol">
    <w:name w:val="vol"/>
    <w:basedOn w:val="DefaultParagraphFont"/>
  </w:style>
  <w:style w:type="character" w:customStyle="1" w:styleId="pagefirst">
    <w:name w:val="pagefirst"/>
    <w:basedOn w:val="DefaultParagraphFont"/>
  </w:style>
  <w:style w:type="character" w:customStyle="1" w:styleId="pagelast">
    <w:name w:val="pagelast"/>
    <w:basedOn w:val="DefaultParagraphFont"/>
  </w:style>
  <w:style w:type="character" w:customStyle="1" w:styleId="mw-headline">
    <w:name w:val="mw-headline"/>
    <w:basedOn w:val="DefaultParagraphFont"/>
  </w:style>
  <w:style w:type="character" w:customStyle="1" w:styleId="msoins0">
    <w:name w:val="msoins"/>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agination">
    <w:name w:val="pagination"/>
    <w:basedOn w:val="DefaultParagraphFont"/>
  </w:style>
  <w:style w:type="character" w:customStyle="1" w:styleId="FootnoteTextChar">
    <w:name w:val="Footnote Text Char"/>
    <w:basedOn w:val="DefaultParagraphFont"/>
    <w:semiHidden/>
    <w:locked/>
    <w:rPr>
      <w:rFonts w:ascii="Arial Narrow" w:hAnsi="Arial Narrow" w:cs="Times New Roman"/>
      <w:noProof w:val="0"/>
      <w:lang w:val="en-GB" w:eastAsia="en-GB"/>
    </w:rPr>
  </w:style>
  <w:style w:type="character" w:customStyle="1" w:styleId="CommentTextChar">
    <w:name w:val="Comment Text Char"/>
    <w:basedOn w:val="DefaultParagraphFont"/>
    <w:semiHidden/>
    <w:locked/>
    <w:rPr>
      <w:rFonts w:ascii="Arial Narrow" w:hAnsi="Arial Narrow" w:cs="Times New Roman"/>
      <w:noProof w:val="0"/>
      <w:lang w:val="en-GB" w:eastAsia="en-GB"/>
    </w:rPr>
  </w:style>
  <w:style w:type="character" w:styleId="CommentReference">
    <w:name w:val="annotation reference"/>
    <w:basedOn w:val="DefaultParagraphFont"/>
    <w:semiHidden/>
    <w:rPr>
      <w:sz w:val="16"/>
      <w:szCs w:val="16"/>
    </w:rPr>
  </w:style>
  <w:style w:type="paragraph" w:customStyle="1" w:styleId="BalloonText1">
    <w:name w:val="Balloon Text1"/>
    <w:basedOn w:val="Normal"/>
    <w:semiHidden/>
    <w:rPr>
      <w:rFonts w:ascii="Tahoma" w:hAnsi="Tahoma" w:cs="Tahoma"/>
      <w:sz w:val="16"/>
      <w:szCs w:val="16"/>
    </w:rPr>
  </w:style>
  <w:style w:type="paragraph" w:customStyle="1" w:styleId="BalloonText2">
    <w:name w:val="Balloon Text2"/>
    <w:basedOn w:val="Normal"/>
    <w:semiHidden/>
    <w:rPr>
      <w:rFonts w:ascii="Tahoma" w:hAnsi="Tahoma" w:cs="Tahoma"/>
      <w:sz w:val="16"/>
      <w:szCs w:val="16"/>
    </w:rPr>
  </w:style>
  <w:style w:type="character" w:styleId="Strong">
    <w:name w:val="Strong"/>
    <w:basedOn w:val="DefaultParagraphFont"/>
    <w:qFormat/>
    <w:rPr>
      <w:b/>
      <w:bCs/>
    </w:rPr>
  </w:style>
  <w:style w:type="paragraph" w:styleId="TOC4">
    <w:name w:val="toc 4"/>
    <w:basedOn w:val="Normal"/>
    <w:next w:val="Normal"/>
    <w:autoRedefine/>
    <w:semiHidden/>
    <w:pPr>
      <w:ind w:left="720"/>
    </w:pPr>
  </w:style>
  <w:style w:type="paragraph" w:styleId="BalloonText">
    <w:name w:val="Balloon Text"/>
    <w:basedOn w:val="Normal"/>
    <w:semiHidden/>
    <w:rsid w:val="00046F35"/>
    <w:rPr>
      <w:rFonts w:ascii="Tahoma" w:hAnsi="Tahoma" w:cs="Tahoma"/>
      <w:sz w:val="16"/>
      <w:szCs w:val="16"/>
    </w:rPr>
  </w:style>
  <w:style w:type="character" w:customStyle="1" w:styleId="CarCar2">
    <w:name w:val="Car Car2"/>
    <w:basedOn w:val="DefaultParagraphFont"/>
    <w:semiHidden/>
    <w:rsid w:val="00BF1CB8"/>
    <w:rPr>
      <w:rFonts w:ascii="Arial" w:hAnsi="Arial" w:cs="Arial"/>
      <w:lang w:val="de-DE" w:eastAsia="de-DE" w:bidi="ar-SA"/>
    </w:rPr>
  </w:style>
  <w:style w:type="paragraph" w:styleId="CommentSubject">
    <w:name w:val="annotation subject"/>
    <w:basedOn w:val="CommentText"/>
    <w:next w:val="CommentText"/>
    <w:semiHidden/>
    <w:rsid w:val="007E6A1D"/>
    <w:rPr>
      <w:rFonts w:ascii="Times New Roman" w:hAnsi="Times New Roman" w:cs="Times New Roman"/>
      <w:b/>
      <w:bCs/>
      <w:lang w:val="fr-FR" w:eastAsia="fr-FR"/>
    </w:rPr>
  </w:style>
  <w:style w:type="paragraph" w:customStyle="1" w:styleId="tabdata1">
    <w:name w:val="tab_data1"/>
    <w:basedOn w:val="Normal"/>
    <w:rsid w:val="005838B0"/>
    <w:pPr>
      <w:pBdr>
        <w:left w:val="dotted" w:sz="6" w:space="0" w:color="BBBBBB"/>
        <w:bottom w:val="dotted" w:sz="6" w:space="0" w:color="BBBBBB"/>
      </w:pBdr>
    </w:pPr>
    <w:rPr>
      <w:sz w:val="18"/>
      <w:szCs w:val="18"/>
      <w:lang w:val="en-GB" w:eastAsia="en-GB"/>
    </w:rPr>
  </w:style>
  <w:style w:type="paragraph" w:styleId="TOC5">
    <w:name w:val="toc 5"/>
    <w:basedOn w:val="Normal"/>
    <w:next w:val="Normal"/>
    <w:autoRedefine/>
    <w:semiHidden/>
    <w:rsid w:val="00723F1A"/>
    <w:pPr>
      <w:ind w:left="960"/>
    </w:pPr>
  </w:style>
  <w:style w:type="paragraph" w:styleId="TOC6">
    <w:name w:val="toc 6"/>
    <w:basedOn w:val="Normal"/>
    <w:next w:val="Normal"/>
    <w:autoRedefine/>
    <w:semiHidden/>
    <w:rsid w:val="00723F1A"/>
    <w:pPr>
      <w:ind w:left="1200"/>
    </w:pPr>
  </w:style>
  <w:style w:type="paragraph" w:styleId="TOC7">
    <w:name w:val="toc 7"/>
    <w:basedOn w:val="Normal"/>
    <w:next w:val="Normal"/>
    <w:autoRedefine/>
    <w:semiHidden/>
    <w:rsid w:val="00723F1A"/>
    <w:pPr>
      <w:ind w:left="1440"/>
    </w:pPr>
  </w:style>
  <w:style w:type="paragraph" w:styleId="TOC8">
    <w:name w:val="toc 8"/>
    <w:basedOn w:val="Normal"/>
    <w:next w:val="Normal"/>
    <w:autoRedefine/>
    <w:semiHidden/>
    <w:rsid w:val="00723F1A"/>
    <w:pPr>
      <w:ind w:left="1680"/>
    </w:pPr>
  </w:style>
  <w:style w:type="paragraph" w:styleId="TOC9">
    <w:name w:val="toc 9"/>
    <w:basedOn w:val="Normal"/>
    <w:next w:val="Normal"/>
    <w:autoRedefine/>
    <w:semiHidden/>
    <w:rsid w:val="00723F1A"/>
    <w:pPr>
      <w:ind w:left="1920"/>
    </w:pPr>
  </w:style>
  <w:style w:type="character" w:customStyle="1" w:styleId="EmailStyle72">
    <w:name w:val="EmailStyle72"/>
    <w:basedOn w:val="DefaultParagraphFont"/>
    <w:semiHidden/>
    <w:rsid w:val="002A1B25"/>
    <w:rPr>
      <w:rFonts w:ascii="Arial" w:hAnsi="Arial" w:cs="Arial"/>
      <w:sz w:val="20"/>
      <w:szCs w:val="20"/>
    </w:rPr>
  </w:style>
  <w:style w:type="paragraph" w:styleId="ListParagraph">
    <w:name w:val="List Paragraph"/>
    <w:basedOn w:val="Normal"/>
    <w:uiPriority w:val="34"/>
    <w:qFormat/>
    <w:rsid w:val="00EC6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91A"/>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autoSpaceDE w:val="0"/>
      <w:autoSpaceDN w:val="0"/>
      <w:adjustRightInd w:val="0"/>
      <w:ind w:left="540" w:hanging="540"/>
      <w:outlineLvl w:val="6"/>
    </w:pPr>
    <w:rPr>
      <w:rFonts w:ascii="Tahoma" w:hAnsi="Tahoma"/>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semiHidden/>
    <w:rPr>
      <w:rFonts w:ascii="Tahoma" w:hAnsi="Tahoma"/>
      <w:sz w:val="20"/>
      <w:szCs w:val="20"/>
      <w:lang w:val="en-GB" w:eastAsia="en-GB"/>
    </w:rPr>
  </w:style>
  <w:style w:type="character" w:customStyle="1" w:styleId="FootnoteTextChar1">
    <w:name w:val="Footnote Text Char1"/>
    <w:basedOn w:val="DefaultParagraphFont"/>
    <w:link w:val="FootnoteText"/>
    <w:rsid w:val="00B653C3"/>
    <w:rPr>
      <w:rFonts w:ascii="Tahoma" w:hAnsi="Tahoma"/>
      <w:lang w:val="en-GB" w:eastAsia="en-GB" w:bidi="ar-SA"/>
    </w:rPr>
  </w:style>
  <w:style w:type="character" w:customStyle="1" w:styleId="CharChar2">
    <w:name w:val="Char Char2"/>
    <w:basedOn w:val="DefaultParagraphFont"/>
    <w:semiHidden/>
    <w:rPr>
      <w:rFonts w:ascii="Tahoma" w:hAnsi="Tahoma"/>
      <w:noProof w:val="0"/>
      <w:lang w:val="en-GB" w:eastAsia="en-GB" w:bidi="ar-SA"/>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TOC1">
    <w:name w:val="toc 1"/>
    <w:basedOn w:val="Normal"/>
    <w:next w:val="Normal"/>
    <w:autoRedefine/>
    <w:semiHidden/>
    <w:rsid w:val="000A61AC"/>
    <w:pPr>
      <w:tabs>
        <w:tab w:val="left" w:pos="720"/>
        <w:tab w:val="right" w:pos="9062"/>
      </w:tabs>
      <w:ind w:left="72" w:hanging="48"/>
    </w:pPr>
    <w:rPr>
      <w:rFonts w:ascii="Tahoma" w:hAnsi="Tahoma"/>
      <w:i/>
      <w:noProof/>
      <w:sz w:val="22"/>
    </w:rPr>
  </w:style>
  <w:style w:type="paragraph" w:styleId="TOC2">
    <w:name w:val="toc 2"/>
    <w:basedOn w:val="Normal"/>
    <w:next w:val="Normal"/>
    <w:autoRedefine/>
    <w:semiHidden/>
    <w:rsid w:val="000A61AC"/>
    <w:pPr>
      <w:tabs>
        <w:tab w:val="left" w:pos="900"/>
        <w:tab w:val="right" w:pos="9062"/>
      </w:tabs>
      <w:ind w:left="240"/>
    </w:pPr>
  </w:style>
  <w:style w:type="paragraph" w:styleId="TOC3">
    <w:name w:val="toc 3"/>
    <w:basedOn w:val="Normal"/>
    <w:next w:val="Normal"/>
    <w:autoRedefine/>
    <w:semiHidden/>
    <w:rsid w:val="000A61AC"/>
    <w:pPr>
      <w:tabs>
        <w:tab w:val="left" w:pos="1440"/>
        <w:tab w:val="right" w:pos="9062"/>
      </w:tabs>
      <w:ind w:left="480"/>
    </w:pPr>
  </w:style>
  <w:style w:type="paragraph" w:styleId="BodyText">
    <w:name w:val="Body Text"/>
    <w:basedOn w:val="Normal"/>
    <w:rPr>
      <w:rFonts w:ascii="Tahoma" w:hAnsi="Tahoma"/>
      <w:sz w:val="22"/>
      <w:lang w:val="en-US"/>
    </w:rPr>
  </w:style>
  <w:style w:type="paragraph" w:styleId="NormalWeb">
    <w:name w:val="Normal (Web)"/>
    <w:basedOn w:val="Normal"/>
    <w:pPr>
      <w:spacing w:before="100" w:beforeAutospacing="1" w:after="100" w:afterAutospacing="1"/>
    </w:pPr>
  </w:style>
  <w:style w:type="paragraph" w:customStyle="1" w:styleId="CommentText1">
    <w:name w:val="Comment Text1"/>
    <w:basedOn w:val="Normal"/>
    <w:next w:val="Normal"/>
    <w:pPr>
      <w:autoSpaceDE w:val="0"/>
      <w:autoSpaceDN w:val="0"/>
      <w:adjustRightInd w:val="0"/>
    </w:pPr>
  </w:style>
  <w:style w:type="character" w:styleId="Emphasis">
    <w:name w:val="Emphasis"/>
    <w:basedOn w:val="DefaultParagraphFont"/>
    <w:qFormat/>
    <w:rPr>
      <w:i/>
      <w:iCs/>
    </w:rPr>
  </w:style>
  <w:style w:type="paragraph" w:customStyle="1" w:styleId="Default">
    <w:name w:val="Default"/>
    <w:pPr>
      <w:autoSpaceDE w:val="0"/>
      <w:autoSpaceDN w:val="0"/>
      <w:adjustRightInd w:val="0"/>
    </w:pPr>
    <w:rPr>
      <w:rFonts w:ascii="Calibri" w:hAnsi="Calibri" w:cs="Times"/>
      <w:color w:val="000000"/>
      <w:sz w:val="24"/>
      <w:szCs w:val="24"/>
    </w:rPr>
  </w:style>
  <w:style w:type="character" w:styleId="FollowedHyperlink">
    <w:name w:val="FollowedHyperlink"/>
    <w:basedOn w:val="DefaultParagraphFont"/>
    <w:rPr>
      <w:color w:val="800080"/>
      <w:u w:val="single"/>
    </w:rPr>
  </w:style>
  <w:style w:type="character" w:customStyle="1" w:styleId="z3988">
    <w:name w:val="z3988"/>
    <w:basedOn w:val="DefaultParagraphFont"/>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sid w:val="00381321"/>
    <w:rPr>
      <w:sz w:val="24"/>
      <w:szCs w:val="24"/>
      <w:lang w:val="fr-FR" w:eastAsia="fr-FR"/>
    </w:rPr>
  </w:style>
  <w:style w:type="character" w:styleId="PageNumber">
    <w:name w:val="page number"/>
    <w:basedOn w:val="DefaultParagraphFont"/>
  </w:style>
  <w:style w:type="paragraph" w:customStyle="1" w:styleId="Footer1">
    <w:name w:val="Footer1"/>
    <w:basedOn w:val="Default"/>
    <w:next w:val="Default"/>
    <w:rPr>
      <w:rFonts w:ascii="Arial" w:hAnsi="Arial" w:cs="Times New Roman"/>
      <w:color w:val="auto"/>
    </w:rPr>
  </w:style>
  <w:style w:type="paragraph" w:styleId="CommentText">
    <w:name w:val="annotation text"/>
    <w:basedOn w:val="Normal"/>
    <w:link w:val="CommentTextChar1"/>
    <w:semiHidden/>
    <w:rPr>
      <w:rFonts w:ascii="Arial" w:hAnsi="Arial" w:cs="Arial"/>
      <w:sz w:val="20"/>
      <w:szCs w:val="20"/>
      <w:lang w:val="de-DE" w:eastAsia="de-DE"/>
    </w:rPr>
  </w:style>
  <w:style w:type="character" w:customStyle="1" w:styleId="CommentTextChar1">
    <w:name w:val="Comment Text Char1"/>
    <w:basedOn w:val="DefaultParagraphFont"/>
    <w:link w:val="CommentText"/>
    <w:semiHidden/>
    <w:rsid w:val="00D56BEE"/>
    <w:rPr>
      <w:rFonts w:ascii="Arial" w:hAnsi="Arial" w:cs="Arial"/>
      <w:lang w:val="de-DE" w:eastAsia="de-DE" w:bidi="ar-SA"/>
    </w:rPr>
  </w:style>
  <w:style w:type="character" w:customStyle="1" w:styleId="CharChar3">
    <w:name w:val="Char Char3"/>
    <w:basedOn w:val="DefaultParagraphFont"/>
    <w:semiHidden/>
    <w:rPr>
      <w:rFonts w:ascii="Arial" w:hAnsi="Arial" w:cs="Arial"/>
      <w:noProof w:val="0"/>
      <w:lang w:val="de-DE" w:eastAsia="de-DE" w:bidi="ar-SA"/>
    </w:rPr>
  </w:style>
  <w:style w:type="character" w:customStyle="1" w:styleId="CharChar1">
    <w:name w:val="Char Char1"/>
    <w:basedOn w:val="DefaultParagraphFont"/>
    <w:semiHidden/>
    <w:rPr>
      <w:rFonts w:ascii="Arial" w:hAnsi="Arial" w:cs="Arial"/>
      <w:noProof w:val="0"/>
      <w:lang w:val="de-DE" w:eastAsia="de-DE" w:bidi="ar-SA"/>
    </w:rPr>
  </w:style>
  <w:style w:type="paragraph" w:styleId="Header">
    <w:name w:val="header"/>
    <w:basedOn w:val="Normal"/>
    <w:link w:val="HeaderChar"/>
    <w:uiPriority w:val="99"/>
    <w:pPr>
      <w:tabs>
        <w:tab w:val="center" w:pos="4536"/>
        <w:tab w:val="right" w:pos="9072"/>
      </w:tabs>
      <w:spacing w:after="120"/>
    </w:pPr>
    <w:rPr>
      <w:rFonts w:ascii="Tahoma" w:hAnsi="Tahoma"/>
      <w:sz w:val="22"/>
      <w:szCs w:val="22"/>
      <w:lang w:val="en-GB"/>
    </w:rPr>
  </w:style>
  <w:style w:type="character" w:customStyle="1" w:styleId="HeaderChar">
    <w:name w:val="Header Char"/>
    <w:basedOn w:val="DefaultParagraphFont"/>
    <w:link w:val="Header"/>
    <w:uiPriority w:val="99"/>
    <w:locked/>
    <w:rsid w:val="005838B0"/>
    <w:rPr>
      <w:rFonts w:ascii="Tahoma" w:hAnsi="Tahoma"/>
      <w:sz w:val="22"/>
      <w:szCs w:val="22"/>
      <w:lang w:val="en-GB" w:eastAsia="fr-FR" w:bidi="ar-SA"/>
    </w:rPr>
  </w:style>
  <w:style w:type="character" w:customStyle="1" w:styleId="CharChar">
    <w:name w:val="Char Char"/>
    <w:basedOn w:val="DefaultParagraphFont"/>
    <w:locked/>
    <w:rPr>
      <w:rFonts w:ascii="Tahoma" w:hAnsi="Tahoma"/>
      <w:noProof w:val="0"/>
      <w:sz w:val="22"/>
      <w:szCs w:val="22"/>
      <w:lang w:val="en-GB" w:eastAsia="fr-FR" w:bidi="ar-SA"/>
    </w:rPr>
  </w:style>
  <w:style w:type="paragraph" w:styleId="BodyTextIndent">
    <w:name w:val="Body Text Indent"/>
    <w:basedOn w:val="Normal"/>
    <w:pPr>
      <w:spacing w:after="120"/>
      <w:ind w:left="1440"/>
    </w:pPr>
    <w:rPr>
      <w:rFonts w:ascii="Tahoma" w:hAnsi="Tahoma"/>
      <w:sz w:val="22"/>
      <w:szCs w:val="22"/>
      <w:lang w:val="en-GB"/>
    </w:rPr>
  </w:style>
  <w:style w:type="paragraph" w:styleId="BodyTextIndent3">
    <w:name w:val="Body Text Indent 3"/>
    <w:basedOn w:val="Normal"/>
    <w:pPr>
      <w:spacing w:after="120"/>
      <w:ind w:left="708"/>
    </w:pPr>
    <w:rPr>
      <w:rFonts w:ascii="Tahoma" w:hAnsi="Tahoma"/>
      <w:sz w:val="22"/>
      <w:szCs w:val="22"/>
      <w:lang w:val="en-GB"/>
    </w:rPr>
  </w:style>
  <w:style w:type="character" w:customStyle="1" w:styleId="CarCar1">
    <w:name w:val="Car Car1"/>
    <w:basedOn w:val="DefaultParagraphFont"/>
    <w:rPr>
      <w:rFonts w:ascii="Tahoma" w:hAnsi="Tahoma"/>
      <w:noProof w:val="0"/>
      <w:lang w:val="en-GB" w:eastAsia="en-GB" w:bidi="ar-SA"/>
    </w:rPr>
  </w:style>
  <w:style w:type="character" w:styleId="HTMLCite">
    <w:name w:val="HTML Cite"/>
    <w:basedOn w:val="DefaultParagraphFont"/>
    <w:rPr>
      <w:i/>
      <w:iCs/>
    </w:rPr>
  </w:style>
  <w:style w:type="character" w:customStyle="1" w:styleId="author">
    <w:name w:val="author"/>
    <w:basedOn w:val="DefaultParagraphFont"/>
  </w:style>
  <w:style w:type="character" w:customStyle="1" w:styleId="pubyear">
    <w:name w:val="pubyear"/>
    <w:basedOn w:val="DefaultParagraphFont"/>
  </w:style>
  <w:style w:type="character" w:customStyle="1" w:styleId="articletitle">
    <w:name w:val="articletitle"/>
    <w:basedOn w:val="DefaultParagraphFont"/>
  </w:style>
  <w:style w:type="character" w:customStyle="1" w:styleId="journaltitle">
    <w:name w:val="journaltitle"/>
    <w:basedOn w:val="DefaultParagraphFont"/>
  </w:style>
  <w:style w:type="character" w:customStyle="1" w:styleId="vol">
    <w:name w:val="vol"/>
    <w:basedOn w:val="DefaultParagraphFont"/>
  </w:style>
  <w:style w:type="character" w:customStyle="1" w:styleId="pagefirst">
    <w:name w:val="pagefirst"/>
    <w:basedOn w:val="DefaultParagraphFont"/>
  </w:style>
  <w:style w:type="character" w:customStyle="1" w:styleId="pagelast">
    <w:name w:val="pagelast"/>
    <w:basedOn w:val="DefaultParagraphFont"/>
  </w:style>
  <w:style w:type="character" w:customStyle="1" w:styleId="mw-headline">
    <w:name w:val="mw-headline"/>
    <w:basedOn w:val="DefaultParagraphFont"/>
  </w:style>
  <w:style w:type="character" w:customStyle="1" w:styleId="msoins0">
    <w:name w:val="msoins"/>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agination">
    <w:name w:val="pagination"/>
    <w:basedOn w:val="DefaultParagraphFont"/>
  </w:style>
  <w:style w:type="character" w:customStyle="1" w:styleId="FootnoteTextChar">
    <w:name w:val="Footnote Text Char"/>
    <w:basedOn w:val="DefaultParagraphFont"/>
    <w:semiHidden/>
    <w:locked/>
    <w:rPr>
      <w:rFonts w:ascii="Arial Narrow" w:hAnsi="Arial Narrow" w:cs="Times New Roman"/>
      <w:noProof w:val="0"/>
      <w:lang w:val="en-GB" w:eastAsia="en-GB"/>
    </w:rPr>
  </w:style>
  <w:style w:type="character" w:customStyle="1" w:styleId="CommentTextChar">
    <w:name w:val="Comment Text Char"/>
    <w:basedOn w:val="DefaultParagraphFont"/>
    <w:semiHidden/>
    <w:locked/>
    <w:rPr>
      <w:rFonts w:ascii="Arial Narrow" w:hAnsi="Arial Narrow" w:cs="Times New Roman"/>
      <w:noProof w:val="0"/>
      <w:lang w:val="en-GB" w:eastAsia="en-GB"/>
    </w:rPr>
  </w:style>
  <w:style w:type="character" w:styleId="CommentReference">
    <w:name w:val="annotation reference"/>
    <w:basedOn w:val="DefaultParagraphFont"/>
    <w:semiHidden/>
    <w:rPr>
      <w:sz w:val="16"/>
      <w:szCs w:val="16"/>
    </w:rPr>
  </w:style>
  <w:style w:type="paragraph" w:customStyle="1" w:styleId="BalloonText1">
    <w:name w:val="Balloon Text1"/>
    <w:basedOn w:val="Normal"/>
    <w:semiHidden/>
    <w:rPr>
      <w:rFonts w:ascii="Tahoma" w:hAnsi="Tahoma" w:cs="Tahoma"/>
      <w:sz w:val="16"/>
      <w:szCs w:val="16"/>
    </w:rPr>
  </w:style>
  <w:style w:type="paragraph" w:customStyle="1" w:styleId="BalloonText2">
    <w:name w:val="Balloon Text2"/>
    <w:basedOn w:val="Normal"/>
    <w:semiHidden/>
    <w:rPr>
      <w:rFonts w:ascii="Tahoma" w:hAnsi="Tahoma" w:cs="Tahoma"/>
      <w:sz w:val="16"/>
      <w:szCs w:val="16"/>
    </w:rPr>
  </w:style>
  <w:style w:type="character" w:styleId="Strong">
    <w:name w:val="Strong"/>
    <w:basedOn w:val="DefaultParagraphFont"/>
    <w:qFormat/>
    <w:rPr>
      <w:b/>
      <w:bCs/>
    </w:rPr>
  </w:style>
  <w:style w:type="paragraph" w:styleId="TOC4">
    <w:name w:val="toc 4"/>
    <w:basedOn w:val="Normal"/>
    <w:next w:val="Normal"/>
    <w:autoRedefine/>
    <w:semiHidden/>
    <w:pPr>
      <w:ind w:left="720"/>
    </w:pPr>
  </w:style>
  <w:style w:type="paragraph" w:styleId="BalloonText">
    <w:name w:val="Balloon Text"/>
    <w:basedOn w:val="Normal"/>
    <w:semiHidden/>
    <w:rsid w:val="00046F35"/>
    <w:rPr>
      <w:rFonts w:ascii="Tahoma" w:hAnsi="Tahoma" w:cs="Tahoma"/>
      <w:sz w:val="16"/>
      <w:szCs w:val="16"/>
    </w:rPr>
  </w:style>
  <w:style w:type="character" w:customStyle="1" w:styleId="CarCar2">
    <w:name w:val="Car Car2"/>
    <w:basedOn w:val="DefaultParagraphFont"/>
    <w:semiHidden/>
    <w:rsid w:val="00BF1CB8"/>
    <w:rPr>
      <w:rFonts w:ascii="Arial" w:hAnsi="Arial" w:cs="Arial"/>
      <w:lang w:val="de-DE" w:eastAsia="de-DE" w:bidi="ar-SA"/>
    </w:rPr>
  </w:style>
  <w:style w:type="paragraph" w:styleId="CommentSubject">
    <w:name w:val="annotation subject"/>
    <w:basedOn w:val="CommentText"/>
    <w:next w:val="CommentText"/>
    <w:semiHidden/>
    <w:rsid w:val="007E6A1D"/>
    <w:rPr>
      <w:rFonts w:ascii="Times New Roman" w:hAnsi="Times New Roman" w:cs="Times New Roman"/>
      <w:b/>
      <w:bCs/>
      <w:lang w:val="fr-FR" w:eastAsia="fr-FR"/>
    </w:rPr>
  </w:style>
  <w:style w:type="paragraph" w:customStyle="1" w:styleId="tabdata1">
    <w:name w:val="tab_data1"/>
    <w:basedOn w:val="Normal"/>
    <w:rsid w:val="005838B0"/>
    <w:pPr>
      <w:pBdr>
        <w:left w:val="dotted" w:sz="6" w:space="0" w:color="BBBBBB"/>
        <w:bottom w:val="dotted" w:sz="6" w:space="0" w:color="BBBBBB"/>
      </w:pBdr>
    </w:pPr>
    <w:rPr>
      <w:sz w:val="18"/>
      <w:szCs w:val="18"/>
      <w:lang w:val="en-GB" w:eastAsia="en-GB"/>
    </w:rPr>
  </w:style>
  <w:style w:type="paragraph" w:styleId="TOC5">
    <w:name w:val="toc 5"/>
    <w:basedOn w:val="Normal"/>
    <w:next w:val="Normal"/>
    <w:autoRedefine/>
    <w:semiHidden/>
    <w:rsid w:val="00723F1A"/>
    <w:pPr>
      <w:ind w:left="960"/>
    </w:pPr>
  </w:style>
  <w:style w:type="paragraph" w:styleId="TOC6">
    <w:name w:val="toc 6"/>
    <w:basedOn w:val="Normal"/>
    <w:next w:val="Normal"/>
    <w:autoRedefine/>
    <w:semiHidden/>
    <w:rsid w:val="00723F1A"/>
    <w:pPr>
      <w:ind w:left="1200"/>
    </w:pPr>
  </w:style>
  <w:style w:type="paragraph" w:styleId="TOC7">
    <w:name w:val="toc 7"/>
    <w:basedOn w:val="Normal"/>
    <w:next w:val="Normal"/>
    <w:autoRedefine/>
    <w:semiHidden/>
    <w:rsid w:val="00723F1A"/>
    <w:pPr>
      <w:ind w:left="1440"/>
    </w:pPr>
  </w:style>
  <w:style w:type="paragraph" w:styleId="TOC8">
    <w:name w:val="toc 8"/>
    <w:basedOn w:val="Normal"/>
    <w:next w:val="Normal"/>
    <w:autoRedefine/>
    <w:semiHidden/>
    <w:rsid w:val="00723F1A"/>
    <w:pPr>
      <w:ind w:left="1680"/>
    </w:pPr>
  </w:style>
  <w:style w:type="paragraph" w:styleId="TOC9">
    <w:name w:val="toc 9"/>
    <w:basedOn w:val="Normal"/>
    <w:next w:val="Normal"/>
    <w:autoRedefine/>
    <w:semiHidden/>
    <w:rsid w:val="00723F1A"/>
    <w:pPr>
      <w:ind w:left="1920"/>
    </w:pPr>
  </w:style>
  <w:style w:type="character" w:customStyle="1" w:styleId="EmailStyle72">
    <w:name w:val="EmailStyle72"/>
    <w:basedOn w:val="DefaultParagraphFont"/>
    <w:semiHidden/>
    <w:rsid w:val="002A1B25"/>
    <w:rPr>
      <w:rFonts w:ascii="Arial" w:hAnsi="Arial" w:cs="Arial"/>
      <w:sz w:val="20"/>
      <w:szCs w:val="20"/>
    </w:rPr>
  </w:style>
  <w:style w:type="paragraph" w:styleId="ListParagraph">
    <w:name w:val="List Paragraph"/>
    <w:basedOn w:val="Normal"/>
    <w:uiPriority w:val="34"/>
    <w:qFormat/>
    <w:rsid w:val="00EC6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2153">
      <w:bodyDiv w:val="1"/>
      <w:marLeft w:val="0"/>
      <w:marRight w:val="0"/>
      <w:marTop w:val="0"/>
      <w:marBottom w:val="0"/>
      <w:divBdr>
        <w:top w:val="none" w:sz="0" w:space="0" w:color="auto"/>
        <w:left w:val="none" w:sz="0" w:space="0" w:color="auto"/>
        <w:bottom w:val="none" w:sz="0" w:space="0" w:color="auto"/>
        <w:right w:val="none" w:sz="0" w:space="0" w:color="auto"/>
      </w:divBdr>
    </w:div>
    <w:div w:id="269319187">
      <w:bodyDiv w:val="1"/>
      <w:marLeft w:val="0"/>
      <w:marRight w:val="0"/>
      <w:marTop w:val="0"/>
      <w:marBottom w:val="0"/>
      <w:divBdr>
        <w:top w:val="none" w:sz="0" w:space="0" w:color="auto"/>
        <w:left w:val="none" w:sz="0" w:space="0" w:color="auto"/>
        <w:bottom w:val="none" w:sz="0" w:space="0" w:color="auto"/>
        <w:right w:val="none" w:sz="0" w:space="0" w:color="auto"/>
      </w:divBdr>
    </w:div>
    <w:div w:id="361636127">
      <w:bodyDiv w:val="1"/>
      <w:marLeft w:val="0"/>
      <w:marRight w:val="0"/>
      <w:marTop w:val="0"/>
      <w:marBottom w:val="0"/>
      <w:divBdr>
        <w:top w:val="none" w:sz="0" w:space="0" w:color="auto"/>
        <w:left w:val="none" w:sz="0" w:space="0" w:color="auto"/>
        <w:bottom w:val="none" w:sz="0" w:space="0" w:color="auto"/>
        <w:right w:val="none" w:sz="0" w:space="0" w:color="auto"/>
      </w:divBdr>
    </w:div>
    <w:div w:id="527332295">
      <w:bodyDiv w:val="1"/>
      <w:marLeft w:val="0"/>
      <w:marRight w:val="0"/>
      <w:marTop w:val="0"/>
      <w:marBottom w:val="0"/>
      <w:divBdr>
        <w:top w:val="none" w:sz="0" w:space="0" w:color="auto"/>
        <w:left w:val="none" w:sz="0" w:space="0" w:color="auto"/>
        <w:bottom w:val="none" w:sz="0" w:space="0" w:color="auto"/>
        <w:right w:val="none" w:sz="0" w:space="0" w:color="auto"/>
      </w:divBdr>
    </w:div>
    <w:div w:id="834301279">
      <w:bodyDiv w:val="1"/>
      <w:marLeft w:val="0"/>
      <w:marRight w:val="0"/>
      <w:marTop w:val="0"/>
      <w:marBottom w:val="0"/>
      <w:divBdr>
        <w:top w:val="none" w:sz="0" w:space="0" w:color="auto"/>
        <w:left w:val="none" w:sz="0" w:space="0" w:color="auto"/>
        <w:bottom w:val="none" w:sz="0" w:space="0" w:color="auto"/>
        <w:right w:val="none" w:sz="0" w:space="0" w:color="auto"/>
      </w:divBdr>
    </w:div>
    <w:div w:id="917640491">
      <w:bodyDiv w:val="1"/>
      <w:marLeft w:val="0"/>
      <w:marRight w:val="0"/>
      <w:marTop w:val="0"/>
      <w:marBottom w:val="0"/>
      <w:divBdr>
        <w:top w:val="none" w:sz="0" w:space="0" w:color="auto"/>
        <w:left w:val="none" w:sz="0" w:space="0" w:color="auto"/>
        <w:bottom w:val="none" w:sz="0" w:space="0" w:color="auto"/>
        <w:right w:val="none" w:sz="0" w:space="0" w:color="auto"/>
      </w:divBdr>
    </w:div>
    <w:div w:id="1099988556">
      <w:bodyDiv w:val="1"/>
      <w:marLeft w:val="0"/>
      <w:marRight w:val="0"/>
      <w:marTop w:val="0"/>
      <w:marBottom w:val="0"/>
      <w:divBdr>
        <w:top w:val="none" w:sz="0" w:space="0" w:color="auto"/>
        <w:left w:val="none" w:sz="0" w:space="0" w:color="auto"/>
        <w:bottom w:val="none" w:sz="0" w:space="0" w:color="auto"/>
        <w:right w:val="none" w:sz="0" w:space="0" w:color="auto"/>
      </w:divBdr>
    </w:div>
    <w:div w:id="1116605384">
      <w:bodyDiv w:val="1"/>
      <w:marLeft w:val="0"/>
      <w:marRight w:val="0"/>
      <w:marTop w:val="0"/>
      <w:marBottom w:val="0"/>
      <w:divBdr>
        <w:top w:val="none" w:sz="0" w:space="0" w:color="auto"/>
        <w:left w:val="none" w:sz="0" w:space="0" w:color="auto"/>
        <w:bottom w:val="none" w:sz="0" w:space="0" w:color="auto"/>
        <w:right w:val="none" w:sz="0" w:space="0" w:color="auto"/>
      </w:divBdr>
      <w:divsChild>
        <w:div w:id="1083139848">
          <w:marLeft w:val="720"/>
          <w:marRight w:val="0"/>
          <w:marTop w:val="0"/>
          <w:marBottom w:val="0"/>
          <w:divBdr>
            <w:top w:val="none" w:sz="0" w:space="0" w:color="auto"/>
            <w:left w:val="none" w:sz="0" w:space="0" w:color="auto"/>
            <w:bottom w:val="none" w:sz="0" w:space="0" w:color="auto"/>
            <w:right w:val="none" w:sz="0" w:space="0" w:color="auto"/>
          </w:divBdr>
        </w:div>
      </w:divsChild>
    </w:div>
    <w:div w:id="1620182754">
      <w:bodyDiv w:val="1"/>
      <w:marLeft w:val="0"/>
      <w:marRight w:val="0"/>
      <w:marTop w:val="0"/>
      <w:marBottom w:val="0"/>
      <w:divBdr>
        <w:top w:val="none" w:sz="0" w:space="0" w:color="auto"/>
        <w:left w:val="none" w:sz="0" w:space="0" w:color="auto"/>
        <w:bottom w:val="none" w:sz="0" w:space="0" w:color="auto"/>
        <w:right w:val="none" w:sz="0" w:space="0" w:color="auto"/>
      </w:divBdr>
    </w:div>
    <w:div w:id="1938442068">
      <w:bodyDiv w:val="1"/>
      <w:marLeft w:val="0"/>
      <w:marRight w:val="0"/>
      <w:marTop w:val="0"/>
      <w:marBottom w:val="0"/>
      <w:divBdr>
        <w:top w:val="none" w:sz="0" w:space="0" w:color="auto"/>
        <w:left w:val="none" w:sz="0" w:space="0" w:color="auto"/>
        <w:bottom w:val="none" w:sz="0" w:space="0" w:color="auto"/>
        <w:right w:val="none" w:sz="0" w:space="0" w:color="auto"/>
      </w:divBdr>
    </w:div>
    <w:div w:id="20935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9</Pages>
  <Words>2170</Words>
  <Characters>12375</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Assessment and reporting under Article 17 of the Habitats Directive</vt:lpstr>
      <vt:lpstr>Assessment and reporting under Article 17 of the Habitats Directive</vt:lpstr>
    </vt:vector>
  </TitlesOfParts>
  <Company>MNHN</Company>
  <LinksUpToDate>false</LinksUpToDate>
  <CharactersWithSpaces>14516</CharactersWithSpaces>
  <SharedDoc>false</SharedDoc>
  <HLinks>
    <vt:vector size="1140" baseType="variant">
      <vt:variant>
        <vt:i4>2359417</vt:i4>
      </vt:variant>
      <vt:variant>
        <vt:i4>747</vt:i4>
      </vt:variant>
      <vt:variant>
        <vt:i4>0</vt:i4>
      </vt:variant>
      <vt:variant>
        <vt:i4>5</vt:i4>
      </vt:variant>
      <vt:variant>
        <vt:lpwstr>http://www.artdata.slu.se/publikationer/arterochnaturtyper.asp</vt:lpwstr>
      </vt:variant>
      <vt:variant>
        <vt:lpwstr/>
      </vt:variant>
      <vt:variant>
        <vt:i4>7667744</vt:i4>
      </vt:variant>
      <vt:variant>
        <vt:i4>744</vt:i4>
      </vt:variant>
      <vt:variant>
        <vt:i4>0</vt:i4>
      </vt:variant>
      <vt:variant>
        <vt:i4>5</vt:i4>
      </vt:variant>
      <vt:variant>
        <vt:lpwstr>http://www.ymparisto.fi/default.asp?contentid=287730&amp;lan=fi</vt:lpwstr>
      </vt:variant>
      <vt:variant>
        <vt:lpwstr/>
      </vt:variant>
      <vt:variant>
        <vt:i4>7012444</vt:i4>
      </vt:variant>
      <vt:variant>
        <vt:i4>741</vt:i4>
      </vt:variant>
      <vt:variant>
        <vt:i4>0</vt:i4>
      </vt:variant>
      <vt:variant>
        <vt:i4>5</vt:i4>
      </vt:variant>
      <vt:variant>
        <vt:lpwstr>http://www2.dmu.dk/1_viden/2_Publikationer/3_fagrapporter/abstrakter/abs_365_uk.asp</vt:lpwstr>
      </vt:variant>
      <vt:variant>
        <vt:lpwstr/>
      </vt:variant>
      <vt:variant>
        <vt:i4>3473520</vt:i4>
      </vt:variant>
      <vt:variant>
        <vt:i4>738</vt:i4>
      </vt:variant>
      <vt:variant>
        <vt:i4>0</vt:i4>
      </vt:variant>
      <vt:variant>
        <vt:i4>5</vt:i4>
      </vt:variant>
      <vt:variant>
        <vt:lpwstr>http://www.minambiente.it/export/sites/default/archivio/biblioteca/protezione_natura/dpn_attuazione_direttiva_habitat.pdf</vt:lpwstr>
      </vt:variant>
      <vt:variant>
        <vt:lpwstr/>
      </vt:variant>
      <vt:variant>
        <vt:i4>7471139</vt:i4>
      </vt:variant>
      <vt:variant>
        <vt:i4>735</vt:i4>
      </vt:variant>
      <vt:variant>
        <vt:i4>0</vt:i4>
      </vt:variant>
      <vt:variant>
        <vt:i4>5</vt:i4>
      </vt:variant>
      <vt:variant>
        <vt:lpwstr>http://www.ymparisto.fi/default.asp?contentid=293342&amp;lan=fi</vt:lpwstr>
      </vt:variant>
      <vt:variant>
        <vt:lpwstr/>
      </vt:variant>
      <vt:variant>
        <vt:i4>2097266</vt:i4>
      </vt:variant>
      <vt:variant>
        <vt:i4>732</vt:i4>
      </vt:variant>
      <vt:variant>
        <vt:i4>0</vt:i4>
      </vt:variant>
      <vt:variant>
        <vt:i4>5</vt:i4>
      </vt:variant>
      <vt:variant>
        <vt:lpwstr>http://www.jncc.defra.gov.uk/page-2217</vt:lpwstr>
      </vt:variant>
      <vt:variant>
        <vt:lpwstr/>
      </vt:variant>
      <vt:variant>
        <vt:i4>131152</vt:i4>
      </vt:variant>
      <vt:variant>
        <vt:i4>729</vt:i4>
      </vt:variant>
      <vt:variant>
        <vt:i4>0</vt:i4>
      </vt:variant>
      <vt:variant>
        <vt:i4>5</vt:i4>
      </vt:variant>
      <vt:variant>
        <vt:lpwstr>http://www.jncc.gov.uk/article17/</vt:lpwstr>
      </vt:variant>
      <vt:variant>
        <vt:lpwstr/>
      </vt:variant>
      <vt:variant>
        <vt:i4>4784190</vt:i4>
      </vt:variant>
      <vt:variant>
        <vt:i4>726</vt:i4>
      </vt:variant>
      <vt:variant>
        <vt:i4>0</vt:i4>
      </vt:variant>
      <vt:variant>
        <vt:i4>5</vt:i4>
      </vt:variant>
      <vt:variant>
        <vt:lpwstr>http://www.umweltbundesamt.at/umweltschutz/naturschutz/natura_2000/gez/</vt:lpwstr>
      </vt:variant>
      <vt:variant>
        <vt:lpwstr/>
      </vt:variant>
      <vt:variant>
        <vt:i4>7077943</vt:i4>
      </vt:variant>
      <vt:variant>
        <vt:i4>723</vt:i4>
      </vt:variant>
      <vt:variant>
        <vt:i4>0</vt:i4>
      </vt:variant>
      <vt:variant>
        <vt:i4>5</vt:i4>
      </vt:variant>
      <vt:variant>
        <vt:lpwstr>http://link.aip.org/link/?PSI/6749/674932/1</vt:lpwstr>
      </vt:variant>
      <vt:variant>
        <vt:lpwstr/>
      </vt:variant>
      <vt:variant>
        <vt:i4>3801215</vt:i4>
      </vt:variant>
      <vt:variant>
        <vt:i4>720</vt:i4>
      </vt:variant>
      <vt:variant>
        <vt:i4>0</vt:i4>
      </vt:variant>
      <vt:variant>
        <vt:i4>5</vt:i4>
      </vt:variant>
      <vt:variant>
        <vt:lpwstr>http://inpn.mnhn.fr/docs/N2000_EC/Carnino_2009_hab_foret.zip</vt:lpwstr>
      </vt:variant>
      <vt:variant>
        <vt:lpwstr/>
      </vt:variant>
      <vt:variant>
        <vt:i4>327702</vt:i4>
      </vt:variant>
      <vt:variant>
        <vt:i4>717</vt:i4>
      </vt:variant>
      <vt:variant>
        <vt:i4>0</vt:i4>
      </vt:variant>
      <vt:variant>
        <vt:i4>5</vt:i4>
      </vt:variant>
      <vt:variant>
        <vt:lpwstr>http://inpn.mnhn.fr/docs/GUIDE070254.pdf</vt:lpwstr>
      </vt:variant>
      <vt:variant>
        <vt:lpwstr/>
      </vt:variant>
      <vt:variant>
        <vt:i4>1310742</vt:i4>
      </vt:variant>
      <vt:variant>
        <vt:i4>714</vt:i4>
      </vt:variant>
      <vt:variant>
        <vt:i4>0</vt:i4>
      </vt:variant>
      <vt:variant>
        <vt:i4>5</vt:i4>
      </vt:variant>
      <vt:variant>
        <vt:lpwstr>http://inpn.mnhn.fr/docs/rapport_eval_2009.pdf</vt:lpwstr>
      </vt:variant>
      <vt:variant>
        <vt:lpwstr/>
      </vt:variant>
      <vt:variant>
        <vt:i4>5767193</vt:i4>
      </vt:variant>
      <vt:variant>
        <vt:i4>711</vt:i4>
      </vt:variant>
      <vt:variant>
        <vt:i4>0</vt:i4>
      </vt:variant>
      <vt:variant>
        <vt:i4>5</vt:i4>
      </vt:variant>
      <vt:variant>
        <vt:lpwstr>http://www.eurobats.org/publications/publication series/pubseries_no5_english.pdf</vt:lpwstr>
      </vt:variant>
      <vt:variant>
        <vt:lpwstr/>
      </vt:variant>
      <vt:variant>
        <vt:i4>1507352</vt:i4>
      </vt:variant>
      <vt:variant>
        <vt:i4>708</vt:i4>
      </vt:variant>
      <vt:variant>
        <vt:i4>0</vt:i4>
      </vt:variant>
      <vt:variant>
        <vt:i4>5</vt:i4>
      </vt:variant>
      <vt:variant>
        <vt:lpwstr>http://content.alterra.wur.nl/Webdocs/PDFFiles/Alterrarapporten/AlterraRapport954.pdf</vt:lpwstr>
      </vt:variant>
      <vt:variant>
        <vt:lpwstr/>
      </vt:variant>
      <vt:variant>
        <vt:i4>3407910</vt:i4>
      </vt:variant>
      <vt:variant>
        <vt:i4>705</vt:i4>
      </vt:variant>
      <vt:variant>
        <vt:i4>0</vt:i4>
      </vt:variant>
      <vt:variant>
        <vt:i4>5</vt:i4>
      </vt:variant>
      <vt:variant>
        <vt:lpwstr>http://inpn.mnhn.fr/docs/Especes_typiques_Maciejewski2010.pdf</vt:lpwstr>
      </vt:variant>
      <vt:variant>
        <vt:lpwstr/>
      </vt:variant>
      <vt:variant>
        <vt:i4>2359335</vt:i4>
      </vt:variant>
      <vt:variant>
        <vt:i4>702</vt:i4>
      </vt:variant>
      <vt:variant>
        <vt:i4>0</vt:i4>
      </vt:variant>
      <vt:variant>
        <vt:i4>5</vt:i4>
      </vt:variant>
      <vt:variant>
        <vt:lpwstr>http://eusoils.jrc.ec.europa.eu/projects/alpsis/Docs/ref_grid_sh_proc_draft.pdf</vt:lpwstr>
      </vt:variant>
      <vt:variant>
        <vt:lpwstr/>
      </vt:variant>
      <vt:variant>
        <vt:i4>115</vt:i4>
      </vt:variant>
      <vt:variant>
        <vt:i4>699</vt:i4>
      </vt:variant>
      <vt:variant>
        <vt:i4>0</vt:i4>
      </vt:variant>
      <vt:variant>
        <vt:i4>5</vt:i4>
      </vt:variant>
      <vt:variant>
        <vt:lpwstr>http://www.jncc.gov.uk/pdf/FCS2007_ukapproach.pdf</vt:lpwstr>
      </vt:variant>
      <vt:variant>
        <vt:lpwstr/>
      </vt:variant>
      <vt:variant>
        <vt:i4>6619189</vt:i4>
      </vt:variant>
      <vt:variant>
        <vt:i4>696</vt:i4>
      </vt:variant>
      <vt:variant>
        <vt:i4>0</vt:i4>
      </vt:variant>
      <vt:variant>
        <vt:i4>5</vt:i4>
      </vt:variant>
      <vt:variant>
        <vt:lpwstr>http://www.pbl.nl/en/themasites/cce/publications/040/index.html</vt:lpwstr>
      </vt:variant>
      <vt:variant>
        <vt:lpwstr/>
      </vt:variant>
      <vt:variant>
        <vt:i4>3276853</vt:i4>
      </vt:variant>
      <vt:variant>
        <vt:i4>693</vt:i4>
      </vt:variant>
      <vt:variant>
        <vt:i4>0</vt:i4>
      </vt:variant>
      <vt:variant>
        <vt:i4>5</vt:i4>
      </vt:variant>
      <vt:variant>
        <vt:lpwstr>http://ec.europa.eu/environment/nature/legislation/habitatsdirective/docs/2007_07_im.pdf</vt:lpwstr>
      </vt:variant>
      <vt:variant>
        <vt:lpwstr/>
      </vt:variant>
      <vt:variant>
        <vt:i4>7864427</vt:i4>
      </vt:variant>
      <vt:variant>
        <vt:i4>690</vt:i4>
      </vt:variant>
      <vt:variant>
        <vt:i4>0</vt:i4>
      </vt:variant>
      <vt:variant>
        <vt:i4>5</vt:i4>
      </vt:variant>
      <vt:variant>
        <vt:lpwstr>http://inpn.mnhn.fr/isb/download/fr/docNatura2000Cahhab.jsp</vt:lpwstr>
      </vt:variant>
      <vt:variant>
        <vt:lpwstr/>
      </vt:variant>
      <vt:variant>
        <vt:i4>1441825</vt:i4>
      </vt:variant>
      <vt:variant>
        <vt:i4>687</vt:i4>
      </vt:variant>
      <vt:variant>
        <vt:i4>0</vt:i4>
      </vt:variant>
      <vt:variant>
        <vt:i4>5</vt:i4>
      </vt:variant>
      <vt:variant>
        <vt:lpwstr/>
      </vt:variant>
      <vt:variant>
        <vt:lpwstr>_II.f.i_Reporting_for</vt:lpwstr>
      </vt:variant>
      <vt:variant>
        <vt:i4>6684747</vt:i4>
      </vt:variant>
      <vt:variant>
        <vt:i4>684</vt:i4>
      </vt:variant>
      <vt:variant>
        <vt:i4>0</vt:i4>
      </vt:variant>
      <vt:variant>
        <vt:i4>5</vt:i4>
      </vt:variant>
      <vt:variant>
        <vt:lpwstr>http://biodiversity.eionet.europa.eu/article17/reference_portal</vt:lpwstr>
      </vt:variant>
      <vt:variant>
        <vt:lpwstr/>
      </vt:variant>
      <vt:variant>
        <vt:i4>458792</vt:i4>
      </vt:variant>
      <vt:variant>
        <vt:i4>681</vt:i4>
      </vt:variant>
      <vt:variant>
        <vt:i4>0</vt:i4>
      </vt:variant>
      <vt:variant>
        <vt:i4>5</vt:i4>
      </vt:variant>
      <vt:variant>
        <vt:lpwstr>http://en.wikipedia.org/wiki/ISO_31-0</vt:lpwstr>
      </vt:variant>
      <vt:variant>
        <vt:lpwstr/>
      </vt:variant>
      <vt:variant>
        <vt:i4>2752628</vt:i4>
      </vt:variant>
      <vt:variant>
        <vt:i4>678</vt:i4>
      </vt:variant>
      <vt:variant>
        <vt:i4>0</vt:i4>
      </vt:variant>
      <vt:variant>
        <vt:i4>5</vt:i4>
      </vt:variant>
      <vt:variant>
        <vt:lpwstr>https://circabc.europa.eu/w/browse/477bfc83-97f8-4703-bd6e-5e207ee0b7ce</vt:lpwstr>
      </vt:variant>
      <vt:variant>
        <vt:lpwstr/>
      </vt:variant>
      <vt:variant>
        <vt:i4>7077893</vt:i4>
      </vt:variant>
      <vt:variant>
        <vt:i4>675</vt:i4>
      </vt:variant>
      <vt:variant>
        <vt:i4>0</vt:i4>
      </vt:variant>
      <vt:variant>
        <vt:i4>5</vt:i4>
      </vt:variant>
      <vt:variant>
        <vt:lpwstr/>
      </vt:variant>
      <vt:variant>
        <vt:lpwstr>_II.d_QUALIFYING_CONSERVATION</vt:lpwstr>
      </vt:variant>
      <vt:variant>
        <vt:i4>2949138</vt:i4>
      </vt:variant>
      <vt:variant>
        <vt:i4>672</vt:i4>
      </vt:variant>
      <vt:variant>
        <vt:i4>0</vt:i4>
      </vt:variant>
      <vt:variant>
        <vt:i4>5</vt:i4>
      </vt:variant>
      <vt:variant>
        <vt:lpwstr/>
      </vt:variant>
      <vt:variant>
        <vt:lpwstr>_IV.c.iii__Structures</vt:lpwstr>
      </vt:variant>
      <vt:variant>
        <vt:i4>6684747</vt:i4>
      </vt:variant>
      <vt:variant>
        <vt:i4>669</vt:i4>
      </vt:variant>
      <vt:variant>
        <vt:i4>0</vt:i4>
      </vt:variant>
      <vt:variant>
        <vt:i4>5</vt:i4>
      </vt:variant>
      <vt:variant>
        <vt:lpwstr>http://biodiversity.eionet.europa.eu/article17/reference_portal</vt:lpwstr>
      </vt:variant>
      <vt:variant>
        <vt:lpwstr/>
      </vt:variant>
      <vt:variant>
        <vt:i4>5111925</vt:i4>
      </vt:variant>
      <vt:variant>
        <vt:i4>666</vt:i4>
      </vt:variant>
      <vt:variant>
        <vt:i4>0</vt:i4>
      </vt:variant>
      <vt:variant>
        <vt:i4>5</vt:i4>
      </vt:variant>
      <vt:variant>
        <vt:lpwstr/>
      </vt:variant>
      <vt:variant>
        <vt:lpwstr>_III.b.i__Short</vt:lpwstr>
      </vt:variant>
      <vt:variant>
        <vt:i4>5177464</vt:i4>
      </vt:variant>
      <vt:variant>
        <vt:i4>663</vt:i4>
      </vt:variant>
      <vt:variant>
        <vt:i4>0</vt:i4>
      </vt:variant>
      <vt:variant>
        <vt:i4>5</vt:i4>
      </vt:variant>
      <vt:variant>
        <vt:lpwstr/>
      </vt:variant>
      <vt:variant>
        <vt:lpwstr>_IV.a.i__Range</vt:lpwstr>
      </vt:variant>
      <vt:variant>
        <vt:i4>6684747</vt:i4>
      </vt:variant>
      <vt:variant>
        <vt:i4>660</vt:i4>
      </vt:variant>
      <vt:variant>
        <vt:i4>0</vt:i4>
      </vt:variant>
      <vt:variant>
        <vt:i4>5</vt:i4>
      </vt:variant>
      <vt:variant>
        <vt:lpwstr>http://biodiversity.eionet.europa.eu/article17/reference_portal</vt:lpwstr>
      </vt:variant>
      <vt:variant>
        <vt:lpwstr/>
      </vt:variant>
      <vt:variant>
        <vt:i4>65595</vt:i4>
      </vt:variant>
      <vt:variant>
        <vt:i4>657</vt:i4>
      </vt:variant>
      <vt:variant>
        <vt:i4>0</vt:i4>
      </vt:variant>
      <vt:variant>
        <vt:i4>5</vt:i4>
      </vt:variant>
      <vt:variant>
        <vt:lpwstr/>
      </vt:variant>
      <vt:variant>
        <vt:lpwstr>_APPENDIX_5:_STRUCTURE</vt:lpwstr>
      </vt:variant>
      <vt:variant>
        <vt:i4>5111925</vt:i4>
      </vt:variant>
      <vt:variant>
        <vt:i4>654</vt:i4>
      </vt:variant>
      <vt:variant>
        <vt:i4>0</vt:i4>
      </vt:variant>
      <vt:variant>
        <vt:i4>5</vt:i4>
      </vt:variant>
      <vt:variant>
        <vt:lpwstr/>
      </vt:variant>
      <vt:variant>
        <vt:lpwstr>_III.b.i__Short</vt:lpwstr>
      </vt:variant>
      <vt:variant>
        <vt:i4>2686978</vt:i4>
      </vt:variant>
      <vt:variant>
        <vt:i4>651</vt:i4>
      </vt:variant>
      <vt:variant>
        <vt:i4>0</vt:i4>
      </vt:variant>
      <vt:variant>
        <vt:i4>5</vt:i4>
      </vt:variant>
      <vt:variant>
        <vt:lpwstr>http://ec.europa.eu/environment/nature/natura2000/management/guidance_en.htm</vt:lpwstr>
      </vt:variant>
      <vt:variant>
        <vt:lpwstr>art6</vt:lpwstr>
      </vt:variant>
      <vt:variant>
        <vt:i4>1638519</vt:i4>
      </vt:variant>
      <vt:variant>
        <vt:i4>648</vt:i4>
      </vt:variant>
      <vt:variant>
        <vt:i4>0</vt:i4>
      </vt:variant>
      <vt:variant>
        <vt:i4>5</vt:i4>
      </vt:variant>
      <vt:variant>
        <vt:lpwstr/>
      </vt:variant>
      <vt:variant>
        <vt:lpwstr>_2.5_Habitat_for</vt:lpwstr>
      </vt:variant>
      <vt:variant>
        <vt:i4>2097188</vt:i4>
      </vt:variant>
      <vt:variant>
        <vt:i4>645</vt:i4>
      </vt:variant>
      <vt:variant>
        <vt:i4>0</vt:i4>
      </vt:variant>
      <vt:variant>
        <vt:i4>5</vt:i4>
      </vt:variant>
      <vt:variant>
        <vt:lpwstr>https://circabc.europa.eu/w/browse/10bc5502-51af-46ef-85d5-45410ce39552</vt:lpwstr>
      </vt:variant>
      <vt:variant>
        <vt:lpwstr/>
      </vt:variant>
      <vt:variant>
        <vt:i4>6422595</vt:i4>
      </vt:variant>
      <vt:variant>
        <vt:i4>642</vt:i4>
      </vt:variant>
      <vt:variant>
        <vt:i4>0</vt:i4>
      </vt:variant>
      <vt:variant>
        <vt:i4>5</vt:i4>
      </vt:variant>
      <vt:variant>
        <vt:lpwstr/>
      </vt:variant>
      <vt:variant>
        <vt:lpwstr>_APPENDIX_3:_EXAMPLES</vt:lpwstr>
      </vt:variant>
      <vt:variant>
        <vt:i4>6422595</vt:i4>
      </vt:variant>
      <vt:variant>
        <vt:i4>639</vt:i4>
      </vt:variant>
      <vt:variant>
        <vt:i4>0</vt:i4>
      </vt:variant>
      <vt:variant>
        <vt:i4>5</vt:i4>
      </vt:variant>
      <vt:variant>
        <vt:lpwstr/>
      </vt:variant>
      <vt:variant>
        <vt:lpwstr>_APPENDIX_3:_EXAMPLES</vt:lpwstr>
      </vt:variant>
      <vt:variant>
        <vt:i4>5177464</vt:i4>
      </vt:variant>
      <vt:variant>
        <vt:i4>636</vt:i4>
      </vt:variant>
      <vt:variant>
        <vt:i4>0</vt:i4>
      </vt:variant>
      <vt:variant>
        <vt:i4>5</vt:i4>
      </vt:variant>
      <vt:variant>
        <vt:lpwstr/>
      </vt:variant>
      <vt:variant>
        <vt:lpwstr>_IV.a.i__Range</vt:lpwstr>
      </vt:variant>
      <vt:variant>
        <vt:i4>4194399</vt:i4>
      </vt:variant>
      <vt:variant>
        <vt:i4>633</vt:i4>
      </vt:variant>
      <vt:variant>
        <vt:i4>0</vt:i4>
      </vt:variant>
      <vt:variant>
        <vt:i4>5</vt:i4>
      </vt:variant>
      <vt:variant>
        <vt:lpwstr>http://www.lcie.org/Docs/Legislation/DocHab-04-03-03 rev3.pdf</vt:lpwstr>
      </vt:variant>
      <vt:variant>
        <vt:lpwstr/>
      </vt:variant>
      <vt:variant>
        <vt:i4>4194399</vt:i4>
      </vt:variant>
      <vt:variant>
        <vt:i4>630</vt:i4>
      </vt:variant>
      <vt:variant>
        <vt:i4>0</vt:i4>
      </vt:variant>
      <vt:variant>
        <vt:i4>5</vt:i4>
      </vt:variant>
      <vt:variant>
        <vt:lpwstr>http://www.lcie.org/Docs/Legislation/DocHab-04-03-03 rev3.pdf</vt:lpwstr>
      </vt:variant>
      <vt:variant>
        <vt:lpwstr/>
      </vt:variant>
      <vt:variant>
        <vt:i4>4194399</vt:i4>
      </vt:variant>
      <vt:variant>
        <vt:i4>627</vt:i4>
      </vt:variant>
      <vt:variant>
        <vt:i4>0</vt:i4>
      </vt:variant>
      <vt:variant>
        <vt:i4>5</vt:i4>
      </vt:variant>
      <vt:variant>
        <vt:lpwstr>http://www.lcie.org/Docs/Legislation/DocHab-04-03-03 rev3.pdf</vt:lpwstr>
      </vt:variant>
      <vt:variant>
        <vt:lpwstr/>
      </vt:variant>
      <vt:variant>
        <vt:i4>5570591</vt:i4>
      </vt:variant>
      <vt:variant>
        <vt:i4>624</vt:i4>
      </vt:variant>
      <vt:variant>
        <vt:i4>0</vt:i4>
      </vt:variant>
      <vt:variant>
        <vt:i4>5</vt:i4>
      </vt:variant>
      <vt:variant>
        <vt:lpwstr>http://www.jncc.defra.gov.uk/pdf/Article17/FCS2007-H91C0-audit-Final.pdf</vt:lpwstr>
      </vt:variant>
      <vt:variant>
        <vt:lpwstr/>
      </vt:variant>
      <vt:variant>
        <vt:i4>5177410</vt:i4>
      </vt:variant>
      <vt:variant>
        <vt:i4>621</vt:i4>
      </vt:variant>
      <vt:variant>
        <vt:i4>0</vt:i4>
      </vt:variant>
      <vt:variant>
        <vt:i4>5</vt:i4>
      </vt:variant>
      <vt:variant>
        <vt:lpwstr>http://www.jncc.defra.gov.uk/pdf/Article17/FCS2007-S1363-audit-Final.pdf</vt:lpwstr>
      </vt:variant>
      <vt:variant>
        <vt:lpwstr/>
      </vt:variant>
      <vt:variant>
        <vt:i4>1900644</vt:i4>
      </vt:variant>
      <vt:variant>
        <vt:i4>618</vt:i4>
      </vt:variant>
      <vt:variant>
        <vt:i4>0</vt:i4>
      </vt:variant>
      <vt:variant>
        <vt:i4>5</vt:i4>
      </vt:variant>
      <vt:variant>
        <vt:lpwstr>http://ec.europa.eu/environment/water/water-framework/index_en.html</vt:lpwstr>
      </vt:variant>
      <vt:variant>
        <vt:lpwstr/>
      </vt:variant>
      <vt:variant>
        <vt:i4>1638453</vt:i4>
      </vt:variant>
      <vt:variant>
        <vt:i4>615</vt:i4>
      </vt:variant>
      <vt:variant>
        <vt:i4>0</vt:i4>
      </vt:variant>
      <vt:variant>
        <vt:i4>5</vt:i4>
      </vt:variant>
      <vt:variant>
        <vt:lpwstr>http://ec.europa.eu/environment/water/marine/index_en.htm</vt:lpwstr>
      </vt:variant>
      <vt:variant>
        <vt:lpwstr/>
      </vt:variant>
      <vt:variant>
        <vt:i4>1835059</vt:i4>
      </vt:variant>
      <vt:variant>
        <vt:i4>608</vt:i4>
      </vt:variant>
      <vt:variant>
        <vt:i4>0</vt:i4>
      </vt:variant>
      <vt:variant>
        <vt:i4>5</vt:i4>
      </vt:variant>
      <vt:variant>
        <vt:lpwstr/>
      </vt:variant>
      <vt:variant>
        <vt:lpwstr>_Toc297720459</vt:lpwstr>
      </vt:variant>
      <vt:variant>
        <vt:i4>1835059</vt:i4>
      </vt:variant>
      <vt:variant>
        <vt:i4>602</vt:i4>
      </vt:variant>
      <vt:variant>
        <vt:i4>0</vt:i4>
      </vt:variant>
      <vt:variant>
        <vt:i4>5</vt:i4>
      </vt:variant>
      <vt:variant>
        <vt:lpwstr/>
      </vt:variant>
      <vt:variant>
        <vt:lpwstr>_Toc297720458</vt:lpwstr>
      </vt:variant>
      <vt:variant>
        <vt:i4>1835059</vt:i4>
      </vt:variant>
      <vt:variant>
        <vt:i4>596</vt:i4>
      </vt:variant>
      <vt:variant>
        <vt:i4>0</vt:i4>
      </vt:variant>
      <vt:variant>
        <vt:i4>5</vt:i4>
      </vt:variant>
      <vt:variant>
        <vt:lpwstr/>
      </vt:variant>
      <vt:variant>
        <vt:lpwstr>_Toc297720457</vt:lpwstr>
      </vt:variant>
      <vt:variant>
        <vt:i4>1835059</vt:i4>
      </vt:variant>
      <vt:variant>
        <vt:i4>590</vt:i4>
      </vt:variant>
      <vt:variant>
        <vt:i4>0</vt:i4>
      </vt:variant>
      <vt:variant>
        <vt:i4>5</vt:i4>
      </vt:variant>
      <vt:variant>
        <vt:lpwstr/>
      </vt:variant>
      <vt:variant>
        <vt:lpwstr>_Toc297720456</vt:lpwstr>
      </vt:variant>
      <vt:variant>
        <vt:i4>1835059</vt:i4>
      </vt:variant>
      <vt:variant>
        <vt:i4>584</vt:i4>
      </vt:variant>
      <vt:variant>
        <vt:i4>0</vt:i4>
      </vt:variant>
      <vt:variant>
        <vt:i4>5</vt:i4>
      </vt:variant>
      <vt:variant>
        <vt:lpwstr/>
      </vt:variant>
      <vt:variant>
        <vt:lpwstr>_Toc297720455</vt:lpwstr>
      </vt:variant>
      <vt:variant>
        <vt:i4>1835059</vt:i4>
      </vt:variant>
      <vt:variant>
        <vt:i4>578</vt:i4>
      </vt:variant>
      <vt:variant>
        <vt:i4>0</vt:i4>
      </vt:variant>
      <vt:variant>
        <vt:i4>5</vt:i4>
      </vt:variant>
      <vt:variant>
        <vt:lpwstr/>
      </vt:variant>
      <vt:variant>
        <vt:lpwstr>_Toc297720454</vt:lpwstr>
      </vt:variant>
      <vt:variant>
        <vt:i4>1835059</vt:i4>
      </vt:variant>
      <vt:variant>
        <vt:i4>572</vt:i4>
      </vt:variant>
      <vt:variant>
        <vt:i4>0</vt:i4>
      </vt:variant>
      <vt:variant>
        <vt:i4>5</vt:i4>
      </vt:variant>
      <vt:variant>
        <vt:lpwstr/>
      </vt:variant>
      <vt:variant>
        <vt:lpwstr>_Toc297720453</vt:lpwstr>
      </vt:variant>
      <vt:variant>
        <vt:i4>1835059</vt:i4>
      </vt:variant>
      <vt:variant>
        <vt:i4>566</vt:i4>
      </vt:variant>
      <vt:variant>
        <vt:i4>0</vt:i4>
      </vt:variant>
      <vt:variant>
        <vt:i4>5</vt:i4>
      </vt:variant>
      <vt:variant>
        <vt:lpwstr/>
      </vt:variant>
      <vt:variant>
        <vt:lpwstr>_Toc297720452</vt:lpwstr>
      </vt:variant>
      <vt:variant>
        <vt:i4>1835059</vt:i4>
      </vt:variant>
      <vt:variant>
        <vt:i4>560</vt:i4>
      </vt:variant>
      <vt:variant>
        <vt:i4>0</vt:i4>
      </vt:variant>
      <vt:variant>
        <vt:i4>5</vt:i4>
      </vt:variant>
      <vt:variant>
        <vt:lpwstr/>
      </vt:variant>
      <vt:variant>
        <vt:lpwstr>_Toc297720451</vt:lpwstr>
      </vt:variant>
      <vt:variant>
        <vt:i4>1835059</vt:i4>
      </vt:variant>
      <vt:variant>
        <vt:i4>554</vt:i4>
      </vt:variant>
      <vt:variant>
        <vt:i4>0</vt:i4>
      </vt:variant>
      <vt:variant>
        <vt:i4>5</vt:i4>
      </vt:variant>
      <vt:variant>
        <vt:lpwstr/>
      </vt:variant>
      <vt:variant>
        <vt:lpwstr>_Toc297720450</vt:lpwstr>
      </vt:variant>
      <vt:variant>
        <vt:i4>1900595</vt:i4>
      </vt:variant>
      <vt:variant>
        <vt:i4>548</vt:i4>
      </vt:variant>
      <vt:variant>
        <vt:i4>0</vt:i4>
      </vt:variant>
      <vt:variant>
        <vt:i4>5</vt:i4>
      </vt:variant>
      <vt:variant>
        <vt:lpwstr/>
      </vt:variant>
      <vt:variant>
        <vt:lpwstr>_Toc297720449</vt:lpwstr>
      </vt:variant>
      <vt:variant>
        <vt:i4>1900595</vt:i4>
      </vt:variant>
      <vt:variant>
        <vt:i4>542</vt:i4>
      </vt:variant>
      <vt:variant>
        <vt:i4>0</vt:i4>
      </vt:variant>
      <vt:variant>
        <vt:i4>5</vt:i4>
      </vt:variant>
      <vt:variant>
        <vt:lpwstr/>
      </vt:variant>
      <vt:variant>
        <vt:lpwstr>_Toc297720448</vt:lpwstr>
      </vt:variant>
      <vt:variant>
        <vt:i4>1900595</vt:i4>
      </vt:variant>
      <vt:variant>
        <vt:i4>536</vt:i4>
      </vt:variant>
      <vt:variant>
        <vt:i4>0</vt:i4>
      </vt:variant>
      <vt:variant>
        <vt:i4>5</vt:i4>
      </vt:variant>
      <vt:variant>
        <vt:lpwstr/>
      </vt:variant>
      <vt:variant>
        <vt:lpwstr>_Toc297720447</vt:lpwstr>
      </vt:variant>
      <vt:variant>
        <vt:i4>1900595</vt:i4>
      </vt:variant>
      <vt:variant>
        <vt:i4>530</vt:i4>
      </vt:variant>
      <vt:variant>
        <vt:i4>0</vt:i4>
      </vt:variant>
      <vt:variant>
        <vt:i4>5</vt:i4>
      </vt:variant>
      <vt:variant>
        <vt:lpwstr/>
      </vt:variant>
      <vt:variant>
        <vt:lpwstr>_Toc297720446</vt:lpwstr>
      </vt:variant>
      <vt:variant>
        <vt:i4>1900595</vt:i4>
      </vt:variant>
      <vt:variant>
        <vt:i4>524</vt:i4>
      </vt:variant>
      <vt:variant>
        <vt:i4>0</vt:i4>
      </vt:variant>
      <vt:variant>
        <vt:i4>5</vt:i4>
      </vt:variant>
      <vt:variant>
        <vt:lpwstr/>
      </vt:variant>
      <vt:variant>
        <vt:lpwstr>_Toc297720445</vt:lpwstr>
      </vt:variant>
      <vt:variant>
        <vt:i4>1900595</vt:i4>
      </vt:variant>
      <vt:variant>
        <vt:i4>518</vt:i4>
      </vt:variant>
      <vt:variant>
        <vt:i4>0</vt:i4>
      </vt:variant>
      <vt:variant>
        <vt:i4>5</vt:i4>
      </vt:variant>
      <vt:variant>
        <vt:lpwstr/>
      </vt:variant>
      <vt:variant>
        <vt:lpwstr>_Toc297720444</vt:lpwstr>
      </vt:variant>
      <vt:variant>
        <vt:i4>1900595</vt:i4>
      </vt:variant>
      <vt:variant>
        <vt:i4>512</vt:i4>
      </vt:variant>
      <vt:variant>
        <vt:i4>0</vt:i4>
      </vt:variant>
      <vt:variant>
        <vt:i4>5</vt:i4>
      </vt:variant>
      <vt:variant>
        <vt:lpwstr/>
      </vt:variant>
      <vt:variant>
        <vt:lpwstr>_Toc297720443</vt:lpwstr>
      </vt:variant>
      <vt:variant>
        <vt:i4>1900595</vt:i4>
      </vt:variant>
      <vt:variant>
        <vt:i4>506</vt:i4>
      </vt:variant>
      <vt:variant>
        <vt:i4>0</vt:i4>
      </vt:variant>
      <vt:variant>
        <vt:i4>5</vt:i4>
      </vt:variant>
      <vt:variant>
        <vt:lpwstr/>
      </vt:variant>
      <vt:variant>
        <vt:lpwstr>_Toc297720442</vt:lpwstr>
      </vt:variant>
      <vt:variant>
        <vt:i4>1900595</vt:i4>
      </vt:variant>
      <vt:variant>
        <vt:i4>500</vt:i4>
      </vt:variant>
      <vt:variant>
        <vt:i4>0</vt:i4>
      </vt:variant>
      <vt:variant>
        <vt:i4>5</vt:i4>
      </vt:variant>
      <vt:variant>
        <vt:lpwstr/>
      </vt:variant>
      <vt:variant>
        <vt:lpwstr>_Toc297720441</vt:lpwstr>
      </vt:variant>
      <vt:variant>
        <vt:i4>1900595</vt:i4>
      </vt:variant>
      <vt:variant>
        <vt:i4>494</vt:i4>
      </vt:variant>
      <vt:variant>
        <vt:i4>0</vt:i4>
      </vt:variant>
      <vt:variant>
        <vt:i4>5</vt:i4>
      </vt:variant>
      <vt:variant>
        <vt:lpwstr/>
      </vt:variant>
      <vt:variant>
        <vt:lpwstr>_Toc297720440</vt:lpwstr>
      </vt:variant>
      <vt:variant>
        <vt:i4>1703987</vt:i4>
      </vt:variant>
      <vt:variant>
        <vt:i4>488</vt:i4>
      </vt:variant>
      <vt:variant>
        <vt:i4>0</vt:i4>
      </vt:variant>
      <vt:variant>
        <vt:i4>5</vt:i4>
      </vt:variant>
      <vt:variant>
        <vt:lpwstr/>
      </vt:variant>
      <vt:variant>
        <vt:lpwstr>_Toc297720439</vt:lpwstr>
      </vt:variant>
      <vt:variant>
        <vt:i4>1703987</vt:i4>
      </vt:variant>
      <vt:variant>
        <vt:i4>482</vt:i4>
      </vt:variant>
      <vt:variant>
        <vt:i4>0</vt:i4>
      </vt:variant>
      <vt:variant>
        <vt:i4>5</vt:i4>
      </vt:variant>
      <vt:variant>
        <vt:lpwstr/>
      </vt:variant>
      <vt:variant>
        <vt:lpwstr>_Toc297720438</vt:lpwstr>
      </vt:variant>
      <vt:variant>
        <vt:i4>1703987</vt:i4>
      </vt:variant>
      <vt:variant>
        <vt:i4>476</vt:i4>
      </vt:variant>
      <vt:variant>
        <vt:i4>0</vt:i4>
      </vt:variant>
      <vt:variant>
        <vt:i4>5</vt:i4>
      </vt:variant>
      <vt:variant>
        <vt:lpwstr/>
      </vt:variant>
      <vt:variant>
        <vt:lpwstr>_Toc297720437</vt:lpwstr>
      </vt:variant>
      <vt:variant>
        <vt:i4>1703987</vt:i4>
      </vt:variant>
      <vt:variant>
        <vt:i4>470</vt:i4>
      </vt:variant>
      <vt:variant>
        <vt:i4>0</vt:i4>
      </vt:variant>
      <vt:variant>
        <vt:i4>5</vt:i4>
      </vt:variant>
      <vt:variant>
        <vt:lpwstr/>
      </vt:variant>
      <vt:variant>
        <vt:lpwstr>_Toc297720436</vt:lpwstr>
      </vt:variant>
      <vt:variant>
        <vt:i4>1703987</vt:i4>
      </vt:variant>
      <vt:variant>
        <vt:i4>464</vt:i4>
      </vt:variant>
      <vt:variant>
        <vt:i4>0</vt:i4>
      </vt:variant>
      <vt:variant>
        <vt:i4>5</vt:i4>
      </vt:variant>
      <vt:variant>
        <vt:lpwstr/>
      </vt:variant>
      <vt:variant>
        <vt:lpwstr>_Toc297720435</vt:lpwstr>
      </vt:variant>
      <vt:variant>
        <vt:i4>1703987</vt:i4>
      </vt:variant>
      <vt:variant>
        <vt:i4>458</vt:i4>
      </vt:variant>
      <vt:variant>
        <vt:i4>0</vt:i4>
      </vt:variant>
      <vt:variant>
        <vt:i4>5</vt:i4>
      </vt:variant>
      <vt:variant>
        <vt:lpwstr/>
      </vt:variant>
      <vt:variant>
        <vt:lpwstr>_Toc297720434</vt:lpwstr>
      </vt:variant>
      <vt:variant>
        <vt:i4>1703987</vt:i4>
      </vt:variant>
      <vt:variant>
        <vt:i4>452</vt:i4>
      </vt:variant>
      <vt:variant>
        <vt:i4>0</vt:i4>
      </vt:variant>
      <vt:variant>
        <vt:i4>5</vt:i4>
      </vt:variant>
      <vt:variant>
        <vt:lpwstr/>
      </vt:variant>
      <vt:variant>
        <vt:lpwstr>_Toc297720433</vt:lpwstr>
      </vt:variant>
      <vt:variant>
        <vt:i4>1703987</vt:i4>
      </vt:variant>
      <vt:variant>
        <vt:i4>446</vt:i4>
      </vt:variant>
      <vt:variant>
        <vt:i4>0</vt:i4>
      </vt:variant>
      <vt:variant>
        <vt:i4>5</vt:i4>
      </vt:variant>
      <vt:variant>
        <vt:lpwstr/>
      </vt:variant>
      <vt:variant>
        <vt:lpwstr>_Toc297720432</vt:lpwstr>
      </vt:variant>
      <vt:variant>
        <vt:i4>1703987</vt:i4>
      </vt:variant>
      <vt:variant>
        <vt:i4>440</vt:i4>
      </vt:variant>
      <vt:variant>
        <vt:i4>0</vt:i4>
      </vt:variant>
      <vt:variant>
        <vt:i4>5</vt:i4>
      </vt:variant>
      <vt:variant>
        <vt:lpwstr/>
      </vt:variant>
      <vt:variant>
        <vt:lpwstr>_Toc297720431</vt:lpwstr>
      </vt:variant>
      <vt:variant>
        <vt:i4>1703987</vt:i4>
      </vt:variant>
      <vt:variant>
        <vt:i4>434</vt:i4>
      </vt:variant>
      <vt:variant>
        <vt:i4>0</vt:i4>
      </vt:variant>
      <vt:variant>
        <vt:i4>5</vt:i4>
      </vt:variant>
      <vt:variant>
        <vt:lpwstr/>
      </vt:variant>
      <vt:variant>
        <vt:lpwstr>_Toc297720430</vt:lpwstr>
      </vt:variant>
      <vt:variant>
        <vt:i4>1769523</vt:i4>
      </vt:variant>
      <vt:variant>
        <vt:i4>428</vt:i4>
      </vt:variant>
      <vt:variant>
        <vt:i4>0</vt:i4>
      </vt:variant>
      <vt:variant>
        <vt:i4>5</vt:i4>
      </vt:variant>
      <vt:variant>
        <vt:lpwstr/>
      </vt:variant>
      <vt:variant>
        <vt:lpwstr>_Toc297720429</vt:lpwstr>
      </vt:variant>
      <vt:variant>
        <vt:i4>1769523</vt:i4>
      </vt:variant>
      <vt:variant>
        <vt:i4>422</vt:i4>
      </vt:variant>
      <vt:variant>
        <vt:i4>0</vt:i4>
      </vt:variant>
      <vt:variant>
        <vt:i4>5</vt:i4>
      </vt:variant>
      <vt:variant>
        <vt:lpwstr/>
      </vt:variant>
      <vt:variant>
        <vt:lpwstr>_Toc297720428</vt:lpwstr>
      </vt:variant>
      <vt:variant>
        <vt:i4>1769523</vt:i4>
      </vt:variant>
      <vt:variant>
        <vt:i4>416</vt:i4>
      </vt:variant>
      <vt:variant>
        <vt:i4>0</vt:i4>
      </vt:variant>
      <vt:variant>
        <vt:i4>5</vt:i4>
      </vt:variant>
      <vt:variant>
        <vt:lpwstr/>
      </vt:variant>
      <vt:variant>
        <vt:lpwstr>_Toc297720427</vt:lpwstr>
      </vt:variant>
      <vt:variant>
        <vt:i4>1769523</vt:i4>
      </vt:variant>
      <vt:variant>
        <vt:i4>410</vt:i4>
      </vt:variant>
      <vt:variant>
        <vt:i4>0</vt:i4>
      </vt:variant>
      <vt:variant>
        <vt:i4>5</vt:i4>
      </vt:variant>
      <vt:variant>
        <vt:lpwstr/>
      </vt:variant>
      <vt:variant>
        <vt:lpwstr>_Toc297720426</vt:lpwstr>
      </vt:variant>
      <vt:variant>
        <vt:i4>1769523</vt:i4>
      </vt:variant>
      <vt:variant>
        <vt:i4>404</vt:i4>
      </vt:variant>
      <vt:variant>
        <vt:i4>0</vt:i4>
      </vt:variant>
      <vt:variant>
        <vt:i4>5</vt:i4>
      </vt:variant>
      <vt:variant>
        <vt:lpwstr/>
      </vt:variant>
      <vt:variant>
        <vt:lpwstr>_Toc297720425</vt:lpwstr>
      </vt:variant>
      <vt:variant>
        <vt:i4>1769523</vt:i4>
      </vt:variant>
      <vt:variant>
        <vt:i4>398</vt:i4>
      </vt:variant>
      <vt:variant>
        <vt:i4>0</vt:i4>
      </vt:variant>
      <vt:variant>
        <vt:i4>5</vt:i4>
      </vt:variant>
      <vt:variant>
        <vt:lpwstr/>
      </vt:variant>
      <vt:variant>
        <vt:lpwstr>_Toc297720424</vt:lpwstr>
      </vt:variant>
      <vt:variant>
        <vt:i4>1769523</vt:i4>
      </vt:variant>
      <vt:variant>
        <vt:i4>392</vt:i4>
      </vt:variant>
      <vt:variant>
        <vt:i4>0</vt:i4>
      </vt:variant>
      <vt:variant>
        <vt:i4>5</vt:i4>
      </vt:variant>
      <vt:variant>
        <vt:lpwstr/>
      </vt:variant>
      <vt:variant>
        <vt:lpwstr>_Toc297720423</vt:lpwstr>
      </vt:variant>
      <vt:variant>
        <vt:i4>1769523</vt:i4>
      </vt:variant>
      <vt:variant>
        <vt:i4>386</vt:i4>
      </vt:variant>
      <vt:variant>
        <vt:i4>0</vt:i4>
      </vt:variant>
      <vt:variant>
        <vt:i4>5</vt:i4>
      </vt:variant>
      <vt:variant>
        <vt:lpwstr/>
      </vt:variant>
      <vt:variant>
        <vt:lpwstr>_Toc297720422</vt:lpwstr>
      </vt:variant>
      <vt:variant>
        <vt:i4>1769523</vt:i4>
      </vt:variant>
      <vt:variant>
        <vt:i4>380</vt:i4>
      </vt:variant>
      <vt:variant>
        <vt:i4>0</vt:i4>
      </vt:variant>
      <vt:variant>
        <vt:i4>5</vt:i4>
      </vt:variant>
      <vt:variant>
        <vt:lpwstr/>
      </vt:variant>
      <vt:variant>
        <vt:lpwstr>_Toc297720421</vt:lpwstr>
      </vt:variant>
      <vt:variant>
        <vt:i4>1769523</vt:i4>
      </vt:variant>
      <vt:variant>
        <vt:i4>374</vt:i4>
      </vt:variant>
      <vt:variant>
        <vt:i4>0</vt:i4>
      </vt:variant>
      <vt:variant>
        <vt:i4>5</vt:i4>
      </vt:variant>
      <vt:variant>
        <vt:lpwstr/>
      </vt:variant>
      <vt:variant>
        <vt:lpwstr>_Toc297720420</vt:lpwstr>
      </vt:variant>
      <vt:variant>
        <vt:i4>1572915</vt:i4>
      </vt:variant>
      <vt:variant>
        <vt:i4>368</vt:i4>
      </vt:variant>
      <vt:variant>
        <vt:i4>0</vt:i4>
      </vt:variant>
      <vt:variant>
        <vt:i4>5</vt:i4>
      </vt:variant>
      <vt:variant>
        <vt:lpwstr/>
      </vt:variant>
      <vt:variant>
        <vt:lpwstr>_Toc297720419</vt:lpwstr>
      </vt:variant>
      <vt:variant>
        <vt:i4>1572915</vt:i4>
      </vt:variant>
      <vt:variant>
        <vt:i4>362</vt:i4>
      </vt:variant>
      <vt:variant>
        <vt:i4>0</vt:i4>
      </vt:variant>
      <vt:variant>
        <vt:i4>5</vt:i4>
      </vt:variant>
      <vt:variant>
        <vt:lpwstr/>
      </vt:variant>
      <vt:variant>
        <vt:lpwstr>_Toc297720418</vt:lpwstr>
      </vt:variant>
      <vt:variant>
        <vt:i4>1572915</vt:i4>
      </vt:variant>
      <vt:variant>
        <vt:i4>356</vt:i4>
      </vt:variant>
      <vt:variant>
        <vt:i4>0</vt:i4>
      </vt:variant>
      <vt:variant>
        <vt:i4>5</vt:i4>
      </vt:variant>
      <vt:variant>
        <vt:lpwstr/>
      </vt:variant>
      <vt:variant>
        <vt:lpwstr>_Toc297720417</vt:lpwstr>
      </vt:variant>
      <vt:variant>
        <vt:i4>1572915</vt:i4>
      </vt:variant>
      <vt:variant>
        <vt:i4>350</vt:i4>
      </vt:variant>
      <vt:variant>
        <vt:i4>0</vt:i4>
      </vt:variant>
      <vt:variant>
        <vt:i4>5</vt:i4>
      </vt:variant>
      <vt:variant>
        <vt:lpwstr/>
      </vt:variant>
      <vt:variant>
        <vt:lpwstr>_Toc297720416</vt:lpwstr>
      </vt:variant>
      <vt:variant>
        <vt:i4>1572915</vt:i4>
      </vt:variant>
      <vt:variant>
        <vt:i4>344</vt:i4>
      </vt:variant>
      <vt:variant>
        <vt:i4>0</vt:i4>
      </vt:variant>
      <vt:variant>
        <vt:i4>5</vt:i4>
      </vt:variant>
      <vt:variant>
        <vt:lpwstr/>
      </vt:variant>
      <vt:variant>
        <vt:lpwstr>_Toc297720415</vt:lpwstr>
      </vt:variant>
      <vt:variant>
        <vt:i4>1572915</vt:i4>
      </vt:variant>
      <vt:variant>
        <vt:i4>338</vt:i4>
      </vt:variant>
      <vt:variant>
        <vt:i4>0</vt:i4>
      </vt:variant>
      <vt:variant>
        <vt:i4>5</vt:i4>
      </vt:variant>
      <vt:variant>
        <vt:lpwstr/>
      </vt:variant>
      <vt:variant>
        <vt:lpwstr>_Toc297720414</vt:lpwstr>
      </vt:variant>
      <vt:variant>
        <vt:i4>1572915</vt:i4>
      </vt:variant>
      <vt:variant>
        <vt:i4>332</vt:i4>
      </vt:variant>
      <vt:variant>
        <vt:i4>0</vt:i4>
      </vt:variant>
      <vt:variant>
        <vt:i4>5</vt:i4>
      </vt:variant>
      <vt:variant>
        <vt:lpwstr/>
      </vt:variant>
      <vt:variant>
        <vt:lpwstr>_Toc297720413</vt:lpwstr>
      </vt:variant>
      <vt:variant>
        <vt:i4>1572915</vt:i4>
      </vt:variant>
      <vt:variant>
        <vt:i4>326</vt:i4>
      </vt:variant>
      <vt:variant>
        <vt:i4>0</vt:i4>
      </vt:variant>
      <vt:variant>
        <vt:i4>5</vt:i4>
      </vt:variant>
      <vt:variant>
        <vt:lpwstr/>
      </vt:variant>
      <vt:variant>
        <vt:lpwstr>_Toc297720412</vt:lpwstr>
      </vt:variant>
      <vt:variant>
        <vt:i4>1572915</vt:i4>
      </vt:variant>
      <vt:variant>
        <vt:i4>320</vt:i4>
      </vt:variant>
      <vt:variant>
        <vt:i4>0</vt:i4>
      </vt:variant>
      <vt:variant>
        <vt:i4>5</vt:i4>
      </vt:variant>
      <vt:variant>
        <vt:lpwstr/>
      </vt:variant>
      <vt:variant>
        <vt:lpwstr>_Toc297720411</vt:lpwstr>
      </vt:variant>
      <vt:variant>
        <vt:i4>1572915</vt:i4>
      </vt:variant>
      <vt:variant>
        <vt:i4>314</vt:i4>
      </vt:variant>
      <vt:variant>
        <vt:i4>0</vt:i4>
      </vt:variant>
      <vt:variant>
        <vt:i4>5</vt:i4>
      </vt:variant>
      <vt:variant>
        <vt:lpwstr/>
      </vt:variant>
      <vt:variant>
        <vt:lpwstr>_Toc297720410</vt:lpwstr>
      </vt:variant>
      <vt:variant>
        <vt:i4>1638451</vt:i4>
      </vt:variant>
      <vt:variant>
        <vt:i4>308</vt:i4>
      </vt:variant>
      <vt:variant>
        <vt:i4>0</vt:i4>
      </vt:variant>
      <vt:variant>
        <vt:i4>5</vt:i4>
      </vt:variant>
      <vt:variant>
        <vt:lpwstr/>
      </vt:variant>
      <vt:variant>
        <vt:lpwstr>_Toc297720409</vt:lpwstr>
      </vt:variant>
      <vt:variant>
        <vt:i4>1638451</vt:i4>
      </vt:variant>
      <vt:variant>
        <vt:i4>302</vt:i4>
      </vt:variant>
      <vt:variant>
        <vt:i4>0</vt:i4>
      </vt:variant>
      <vt:variant>
        <vt:i4>5</vt:i4>
      </vt:variant>
      <vt:variant>
        <vt:lpwstr/>
      </vt:variant>
      <vt:variant>
        <vt:lpwstr>_Toc297720408</vt:lpwstr>
      </vt:variant>
      <vt:variant>
        <vt:i4>1638451</vt:i4>
      </vt:variant>
      <vt:variant>
        <vt:i4>296</vt:i4>
      </vt:variant>
      <vt:variant>
        <vt:i4>0</vt:i4>
      </vt:variant>
      <vt:variant>
        <vt:i4>5</vt:i4>
      </vt:variant>
      <vt:variant>
        <vt:lpwstr/>
      </vt:variant>
      <vt:variant>
        <vt:lpwstr>_Toc297720407</vt:lpwstr>
      </vt:variant>
      <vt:variant>
        <vt:i4>1638451</vt:i4>
      </vt:variant>
      <vt:variant>
        <vt:i4>290</vt:i4>
      </vt:variant>
      <vt:variant>
        <vt:i4>0</vt:i4>
      </vt:variant>
      <vt:variant>
        <vt:i4>5</vt:i4>
      </vt:variant>
      <vt:variant>
        <vt:lpwstr/>
      </vt:variant>
      <vt:variant>
        <vt:lpwstr>_Toc297720406</vt:lpwstr>
      </vt:variant>
      <vt:variant>
        <vt:i4>1638451</vt:i4>
      </vt:variant>
      <vt:variant>
        <vt:i4>284</vt:i4>
      </vt:variant>
      <vt:variant>
        <vt:i4>0</vt:i4>
      </vt:variant>
      <vt:variant>
        <vt:i4>5</vt:i4>
      </vt:variant>
      <vt:variant>
        <vt:lpwstr/>
      </vt:variant>
      <vt:variant>
        <vt:lpwstr>_Toc297720405</vt:lpwstr>
      </vt:variant>
      <vt:variant>
        <vt:i4>1638451</vt:i4>
      </vt:variant>
      <vt:variant>
        <vt:i4>278</vt:i4>
      </vt:variant>
      <vt:variant>
        <vt:i4>0</vt:i4>
      </vt:variant>
      <vt:variant>
        <vt:i4>5</vt:i4>
      </vt:variant>
      <vt:variant>
        <vt:lpwstr/>
      </vt:variant>
      <vt:variant>
        <vt:lpwstr>_Toc297720404</vt:lpwstr>
      </vt:variant>
      <vt:variant>
        <vt:i4>1638451</vt:i4>
      </vt:variant>
      <vt:variant>
        <vt:i4>272</vt:i4>
      </vt:variant>
      <vt:variant>
        <vt:i4>0</vt:i4>
      </vt:variant>
      <vt:variant>
        <vt:i4>5</vt:i4>
      </vt:variant>
      <vt:variant>
        <vt:lpwstr/>
      </vt:variant>
      <vt:variant>
        <vt:lpwstr>_Toc297720403</vt:lpwstr>
      </vt:variant>
      <vt:variant>
        <vt:i4>1638451</vt:i4>
      </vt:variant>
      <vt:variant>
        <vt:i4>266</vt:i4>
      </vt:variant>
      <vt:variant>
        <vt:i4>0</vt:i4>
      </vt:variant>
      <vt:variant>
        <vt:i4>5</vt:i4>
      </vt:variant>
      <vt:variant>
        <vt:lpwstr/>
      </vt:variant>
      <vt:variant>
        <vt:lpwstr>_Toc297720402</vt:lpwstr>
      </vt:variant>
      <vt:variant>
        <vt:i4>1638451</vt:i4>
      </vt:variant>
      <vt:variant>
        <vt:i4>260</vt:i4>
      </vt:variant>
      <vt:variant>
        <vt:i4>0</vt:i4>
      </vt:variant>
      <vt:variant>
        <vt:i4>5</vt:i4>
      </vt:variant>
      <vt:variant>
        <vt:lpwstr/>
      </vt:variant>
      <vt:variant>
        <vt:lpwstr>_Toc297720401</vt:lpwstr>
      </vt:variant>
      <vt:variant>
        <vt:i4>1638451</vt:i4>
      </vt:variant>
      <vt:variant>
        <vt:i4>254</vt:i4>
      </vt:variant>
      <vt:variant>
        <vt:i4>0</vt:i4>
      </vt:variant>
      <vt:variant>
        <vt:i4>5</vt:i4>
      </vt:variant>
      <vt:variant>
        <vt:lpwstr/>
      </vt:variant>
      <vt:variant>
        <vt:lpwstr>_Toc297720400</vt:lpwstr>
      </vt:variant>
      <vt:variant>
        <vt:i4>1048628</vt:i4>
      </vt:variant>
      <vt:variant>
        <vt:i4>248</vt:i4>
      </vt:variant>
      <vt:variant>
        <vt:i4>0</vt:i4>
      </vt:variant>
      <vt:variant>
        <vt:i4>5</vt:i4>
      </vt:variant>
      <vt:variant>
        <vt:lpwstr/>
      </vt:variant>
      <vt:variant>
        <vt:lpwstr>_Toc297720399</vt:lpwstr>
      </vt:variant>
      <vt:variant>
        <vt:i4>1048628</vt:i4>
      </vt:variant>
      <vt:variant>
        <vt:i4>242</vt:i4>
      </vt:variant>
      <vt:variant>
        <vt:i4>0</vt:i4>
      </vt:variant>
      <vt:variant>
        <vt:i4>5</vt:i4>
      </vt:variant>
      <vt:variant>
        <vt:lpwstr/>
      </vt:variant>
      <vt:variant>
        <vt:lpwstr>_Toc297720398</vt:lpwstr>
      </vt:variant>
      <vt:variant>
        <vt:i4>1048628</vt:i4>
      </vt:variant>
      <vt:variant>
        <vt:i4>236</vt:i4>
      </vt:variant>
      <vt:variant>
        <vt:i4>0</vt:i4>
      </vt:variant>
      <vt:variant>
        <vt:i4>5</vt:i4>
      </vt:variant>
      <vt:variant>
        <vt:lpwstr/>
      </vt:variant>
      <vt:variant>
        <vt:lpwstr>_Toc297720397</vt:lpwstr>
      </vt:variant>
      <vt:variant>
        <vt:i4>1048628</vt:i4>
      </vt:variant>
      <vt:variant>
        <vt:i4>230</vt:i4>
      </vt:variant>
      <vt:variant>
        <vt:i4>0</vt:i4>
      </vt:variant>
      <vt:variant>
        <vt:i4>5</vt:i4>
      </vt:variant>
      <vt:variant>
        <vt:lpwstr/>
      </vt:variant>
      <vt:variant>
        <vt:lpwstr>_Toc297720396</vt:lpwstr>
      </vt:variant>
      <vt:variant>
        <vt:i4>1048628</vt:i4>
      </vt:variant>
      <vt:variant>
        <vt:i4>224</vt:i4>
      </vt:variant>
      <vt:variant>
        <vt:i4>0</vt:i4>
      </vt:variant>
      <vt:variant>
        <vt:i4>5</vt:i4>
      </vt:variant>
      <vt:variant>
        <vt:lpwstr/>
      </vt:variant>
      <vt:variant>
        <vt:lpwstr>_Toc297720395</vt:lpwstr>
      </vt:variant>
      <vt:variant>
        <vt:i4>1048628</vt:i4>
      </vt:variant>
      <vt:variant>
        <vt:i4>218</vt:i4>
      </vt:variant>
      <vt:variant>
        <vt:i4>0</vt:i4>
      </vt:variant>
      <vt:variant>
        <vt:i4>5</vt:i4>
      </vt:variant>
      <vt:variant>
        <vt:lpwstr/>
      </vt:variant>
      <vt:variant>
        <vt:lpwstr>_Toc297720394</vt:lpwstr>
      </vt:variant>
      <vt:variant>
        <vt:i4>1048628</vt:i4>
      </vt:variant>
      <vt:variant>
        <vt:i4>212</vt:i4>
      </vt:variant>
      <vt:variant>
        <vt:i4>0</vt:i4>
      </vt:variant>
      <vt:variant>
        <vt:i4>5</vt:i4>
      </vt:variant>
      <vt:variant>
        <vt:lpwstr/>
      </vt:variant>
      <vt:variant>
        <vt:lpwstr>_Toc297720393</vt:lpwstr>
      </vt:variant>
      <vt:variant>
        <vt:i4>1048628</vt:i4>
      </vt:variant>
      <vt:variant>
        <vt:i4>206</vt:i4>
      </vt:variant>
      <vt:variant>
        <vt:i4>0</vt:i4>
      </vt:variant>
      <vt:variant>
        <vt:i4>5</vt:i4>
      </vt:variant>
      <vt:variant>
        <vt:lpwstr/>
      </vt:variant>
      <vt:variant>
        <vt:lpwstr>_Toc297720392</vt:lpwstr>
      </vt:variant>
      <vt:variant>
        <vt:i4>1048628</vt:i4>
      </vt:variant>
      <vt:variant>
        <vt:i4>200</vt:i4>
      </vt:variant>
      <vt:variant>
        <vt:i4>0</vt:i4>
      </vt:variant>
      <vt:variant>
        <vt:i4>5</vt:i4>
      </vt:variant>
      <vt:variant>
        <vt:lpwstr/>
      </vt:variant>
      <vt:variant>
        <vt:lpwstr>_Toc297720391</vt:lpwstr>
      </vt:variant>
      <vt:variant>
        <vt:i4>1048628</vt:i4>
      </vt:variant>
      <vt:variant>
        <vt:i4>194</vt:i4>
      </vt:variant>
      <vt:variant>
        <vt:i4>0</vt:i4>
      </vt:variant>
      <vt:variant>
        <vt:i4>5</vt:i4>
      </vt:variant>
      <vt:variant>
        <vt:lpwstr/>
      </vt:variant>
      <vt:variant>
        <vt:lpwstr>_Toc297720390</vt:lpwstr>
      </vt:variant>
      <vt:variant>
        <vt:i4>1114164</vt:i4>
      </vt:variant>
      <vt:variant>
        <vt:i4>188</vt:i4>
      </vt:variant>
      <vt:variant>
        <vt:i4>0</vt:i4>
      </vt:variant>
      <vt:variant>
        <vt:i4>5</vt:i4>
      </vt:variant>
      <vt:variant>
        <vt:lpwstr/>
      </vt:variant>
      <vt:variant>
        <vt:lpwstr>_Toc297720389</vt:lpwstr>
      </vt:variant>
      <vt:variant>
        <vt:i4>1114164</vt:i4>
      </vt:variant>
      <vt:variant>
        <vt:i4>182</vt:i4>
      </vt:variant>
      <vt:variant>
        <vt:i4>0</vt:i4>
      </vt:variant>
      <vt:variant>
        <vt:i4>5</vt:i4>
      </vt:variant>
      <vt:variant>
        <vt:lpwstr/>
      </vt:variant>
      <vt:variant>
        <vt:lpwstr>_Toc297720388</vt:lpwstr>
      </vt:variant>
      <vt:variant>
        <vt:i4>1114164</vt:i4>
      </vt:variant>
      <vt:variant>
        <vt:i4>176</vt:i4>
      </vt:variant>
      <vt:variant>
        <vt:i4>0</vt:i4>
      </vt:variant>
      <vt:variant>
        <vt:i4>5</vt:i4>
      </vt:variant>
      <vt:variant>
        <vt:lpwstr/>
      </vt:variant>
      <vt:variant>
        <vt:lpwstr>_Toc297720387</vt:lpwstr>
      </vt:variant>
      <vt:variant>
        <vt:i4>1114164</vt:i4>
      </vt:variant>
      <vt:variant>
        <vt:i4>170</vt:i4>
      </vt:variant>
      <vt:variant>
        <vt:i4>0</vt:i4>
      </vt:variant>
      <vt:variant>
        <vt:i4>5</vt:i4>
      </vt:variant>
      <vt:variant>
        <vt:lpwstr/>
      </vt:variant>
      <vt:variant>
        <vt:lpwstr>_Toc297720386</vt:lpwstr>
      </vt:variant>
      <vt:variant>
        <vt:i4>1114164</vt:i4>
      </vt:variant>
      <vt:variant>
        <vt:i4>164</vt:i4>
      </vt:variant>
      <vt:variant>
        <vt:i4>0</vt:i4>
      </vt:variant>
      <vt:variant>
        <vt:i4>5</vt:i4>
      </vt:variant>
      <vt:variant>
        <vt:lpwstr/>
      </vt:variant>
      <vt:variant>
        <vt:lpwstr>_Toc297720385</vt:lpwstr>
      </vt:variant>
      <vt:variant>
        <vt:i4>1114164</vt:i4>
      </vt:variant>
      <vt:variant>
        <vt:i4>158</vt:i4>
      </vt:variant>
      <vt:variant>
        <vt:i4>0</vt:i4>
      </vt:variant>
      <vt:variant>
        <vt:i4>5</vt:i4>
      </vt:variant>
      <vt:variant>
        <vt:lpwstr/>
      </vt:variant>
      <vt:variant>
        <vt:lpwstr>_Toc297720384</vt:lpwstr>
      </vt:variant>
      <vt:variant>
        <vt:i4>1114164</vt:i4>
      </vt:variant>
      <vt:variant>
        <vt:i4>152</vt:i4>
      </vt:variant>
      <vt:variant>
        <vt:i4>0</vt:i4>
      </vt:variant>
      <vt:variant>
        <vt:i4>5</vt:i4>
      </vt:variant>
      <vt:variant>
        <vt:lpwstr/>
      </vt:variant>
      <vt:variant>
        <vt:lpwstr>_Toc297720383</vt:lpwstr>
      </vt:variant>
      <vt:variant>
        <vt:i4>1114164</vt:i4>
      </vt:variant>
      <vt:variant>
        <vt:i4>146</vt:i4>
      </vt:variant>
      <vt:variant>
        <vt:i4>0</vt:i4>
      </vt:variant>
      <vt:variant>
        <vt:i4>5</vt:i4>
      </vt:variant>
      <vt:variant>
        <vt:lpwstr/>
      </vt:variant>
      <vt:variant>
        <vt:lpwstr>_Toc297720382</vt:lpwstr>
      </vt:variant>
      <vt:variant>
        <vt:i4>1114164</vt:i4>
      </vt:variant>
      <vt:variant>
        <vt:i4>140</vt:i4>
      </vt:variant>
      <vt:variant>
        <vt:i4>0</vt:i4>
      </vt:variant>
      <vt:variant>
        <vt:i4>5</vt:i4>
      </vt:variant>
      <vt:variant>
        <vt:lpwstr/>
      </vt:variant>
      <vt:variant>
        <vt:lpwstr>_Toc297720381</vt:lpwstr>
      </vt:variant>
      <vt:variant>
        <vt:i4>1114164</vt:i4>
      </vt:variant>
      <vt:variant>
        <vt:i4>134</vt:i4>
      </vt:variant>
      <vt:variant>
        <vt:i4>0</vt:i4>
      </vt:variant>
      <vt:variant>
        <vt:i4>5</vt:i4>
      </vt:variant>
      <vt:variant>
        <vt:lpwstr/>
      </vt:variant>
      <vt:variant>
        <vt:lpwstr>_Toc297720380</vt:lpwstr>
      </vt:variant>
      <vt:variant>
        <vt:i4>1966132</vt:i4>
      </vt:variant>
      <vt:variant>
        <vt:i4>128</vt:i4>
      </vt:variant>
      <vt:variant>
        <vt:i4>0</vt:i4>
      </vt:variant>
      <vt:variant>
        <vt:i4>5</vt:i4>
      </vt:variant>
      <vt:variant>
        <vt:lpwstr/>
      </vt:variant>
      <vt:variant>
        <vt:lpwstr>_Toc297720379</vt:lpwstr>
      </vt:variant>
      <vt:variant>
        <vt:i4>1966132</vt:i4>
      </vt:variant>
      <vt:variant>
        <vt:i4>122</vt:i4>
      </vt:variant>
      <vt:variant>
        <vt:i4>0</vt:i4>
      </vt:variant>
      <vt:variant>
        <vt:i4>5</vt:i4>
      </vt:variant>
      <vt:variant>
        <vt:lpwstr/>
      </vt:variant>
      <vt:variant>
        <vt:lpwstr>_Toc297720378</vt:lpwstr>
      </vt:variant>
      <vt:variant>
        <vt:i4>1966132</vt:i4>
      </vt:variant>
      <vt:variant>
        <vt:i4>116</vt:i4>
      </vt:variant>
      <vt:variant>
        <vt:i4>0</vt:i4>
      </vt:variant>
      <vt:variant>
        <vt:i4>5</vt:i4>
      </vt:variant>
      <vt:variant>
        <vt:lpwstr/>
      </vt:variant>
      <vt:variant>
        <vt:lpwstr>_Toc297720377</vt:lpwstr>
      </vt:variant>
      <vt:variant>
        <vt:i4>1966132</vt:i4>
      </vt:variant>
      <vt:variant>
        <vt:i4>110</vt:i4>
      </vt:variant>
      <vt:variant>
        <vt:i4>0</vt:i4>
      </vt:variant>
      <vt:variant>
        <vt:i4>5</vt:i4>
      </vt:variant>
      <vt:variant>
        <vt:lpwstr/>
      </vt:variant>
      <vt:variant>
        <vt:lpwstr>_Toc297720376</vt:lpwstr>
      </vt:variant>
      <vt:variant>
        <vt:i4>1966132</vt:i4>
      </vt:variant>
      <vt:variant>
        <vt:i4>104</vt:i4>
      </vt:variant>
      <vt:variant>
        <vt:i4>0</vt:i4>
      </vt:variant>
      <vt:variant>
        <vt:i4>5</vt:i4>
      </vt:variant>
      <vt:variant>
        <vt:lpwstr/>
      </vt:variant>
      <vt:variant>
        <vt:lpwstr>_Toc297720375</vt:lpwstr>
      </vt:variant>
      <vt:variant>
        <vt:i4>1966132</vt:i4>
      </vt:variant>
      <vt:variant>
        <vt:i4>98</vt:i4>
      </vt:variant>
      <vt:variant>
        <vt:i4>0</vt:i4>
      </vt:variant>
      <vt:variant>
        <vt:i4>5</vt:i4>
      </vt:variant>
      <vt:variant>
        <vt:lpwstr/>
      </vt:variant>
      <vt:variant>
        <vt:lpwstr>_Toc297720374</vt:lpwstr>
      </vt:variant>
      <vt:variant>
        <vt:i4>1966132</vt:i4>
      </vt:variant>
      <vt:variant>
        <vt:i4>92</vt:i4>
      </vt:variant>
      <vt:variant>
        <vt:i4>0</vt:i4>
      </vt:variant>
      <vt:variant>
        <vt:i4>5</vt:i4>
      </vt:variant>
      <vt:variant>
        <vt:lpwstr/>
      </vt:variant>
      <vt:variant>
        <vt:lpwstr>_Toc297720373</vt:lpwstr>
      </vt:variant>
      <vt:variant>
        <vt:i4>1966132</vt:i4>
      </vt:variant>
      <vt:variant>
        <vt:i4>86</vt:i4>
      </vt:variant>
      <vt:variant>
        <vt:i4>0</vt:i4>
      </vt:variant>
      <vt:variant>
        <vt:i4>5</vt:i4>
      </vt:variant>
      <vt:variant>
        <vt:lpwstr/>
      </vt:variant>
      <vt:variant>
        <vt:lpwstr>_Toc297720372</vt:lpwstr>
      </vt:variant>
      <vt:variant>
        <vt:i4>1966132</vt:i4>
      </vt:variant>
      <vt:variant>
        <vt:i4>80</vt:i4>
      </vt:variant>
      <vt:variant>
        <vt:i4>0</vt:i4>
      </vt:variant>
      <vt:variant>
        <vt:i4>5</vt:i4>
      </vt:variant>
      <vt:variant>
        <vt:lpwstr/>
      </vt:variant>
      <vt:variant>
        <vt:lpwstr>_Toc297720371</vt:lpwstr>
      </vt:variant>
      <vt:variant>
        <vt:i4>1966132</vt:i4>
      </vt:variant>
      <vt:variant>
        <vt:i4>74</vt:i4>
      </vt:variant>
      <vt:variant>
        <vt:i4>0</vt:i4>
      </vt:variant>
      <vt:variant>
        <vt:i4>5</vt:i4>
      </vt:variant>
      <vt:variant>
        <vt:lpwstr/>
      </vt:variant>
      <vt:variant>
        <vt:lpwstr>_Toc297720370</vt:lpwstr>
      </vt:variant>
      <vt:variant>
        <vt:i4>2031668</vt:i4>
      </vt:variant>
      <vt:variant>
        <vt:i4>68</vt:i4>
      </vt:variant>
      <vt:variant>
        <vt:i4>0</vt:i4>
      </vt:variant>
      <vt:variant>
        <vt:i4>5</vt:i4>
      </vt:variant>
      <vt:variant>
        <vt:lpwstr/>
      </vt:variant>
      <vt:variant>
        <vt:lpwstr>_Toc297720369</vt:lpwstr>
      </vt:variant>
      <vt:variant>
        <vt:i4>2031668</vt:i4>
      </vt:variant>
      <vt:variant>
        <vt:i4>62</vt:i4>
      </vt:variant>
      <vt:variant>
        <vt:i4>0</vt:i4>
      </vt:variant>
      <vt:variant>
        <vt:i4>5</vt:i4>
      </vt:variant>
      <vt:variant>
        <vt:lpwstr/>
      </vt:variant>
      <vt:variant>
        <vt:lpwstr>_Toc297720368</vt:lpwstr>
      </vt:variant>
      <vt:variant>
        <vt:i4>2031668</vt:i4>
      </vt:variant>
      <vt:variant>
        <vt:i4>56</vt:i4>
      </vt:variant>
      <vt:variant>
        <vt:i4>0</vt:i4>
      </vt:variant>
      <vt:variant>
        <vt:i4>5</vt:i4>
      </vt:variant>
      <vt:variant>
        <vt:lpwstr/>
      </vt:variant>
      <vt:variant>
        <vt:lpwstr>_Toc297720367</vt:lpwstr>
      </vt:variant>
      <vt:variant>
        <vt:i4>2031668</vt:i4>
      </vt:variant>
      <vt:variant>
        <vt:i4>50</vt:i4>
      </vt:variant>
      <vt:variant>
        <vt:i4>0</vt:i4>
      </vt:variant>
      <vt:variant>
        <vt:i4>5</vt:i4>
      </vt:variant>
      <vt:variant>
        <vt:lpwstr/>
      </vt:variant>
      <vt:variant>
        <vt:lpwstr>_Toc297720366</vt:lpwstr>
      </vt:variant>
      <vt:variant>
        <vt:i4>2031668</vt:i4>
      </vt:variant>
      <vt:variant>
        <vt:i4>44</vt:i4>
      </vt:variant>
      <vt:variant>
        <vt:i4>0</vt:i4>
      </vt:variant>
      <vt:variant>
        <vt:i4>5</vt:i4>
      </vt:variant>
      <vt:variant>
        <vt:lpwstr/>
      </vt:variant>
      <vt:variant>
        <vt:lpwstr>_Toc297720365</vt:lpwstr>
      </vt:variant>
      <vt:variant>
        <vt:i4>2031668</vt:i4>
      </vt:variant>
      <vt:variant>
        <vt:i4>38</vt:i4>
      </vt:variant>
      <vt:variant>
        <vt:i4>0</vt:i4>
      </vt:variant>
      <vt:variant>
        <vt:i4>5</vt:i4>
      </vt:variant>
      <vt:variant>
        <vt:lpwstr/>
      </vt:variant>
      <vt:variant>
        <vt:lpwstr>_Toc297720364</vt:lpwstr>
      </vt:variant>
      <vt:variant>
        <vt:i4>2031668</vt:i4>
      </vt:variant>
      <vt:variant>
        <vt:i4>32</vt:i4>
      </vt:variant>
      <vt:variant>
        <vt:i4>0</vt:i4>
      </vt:variant>
      <vt:variant>
        <vt:i4>5</vt:i4>
      </vt:variant>
      <vt:variant>
        <vt:lpwstr/>
      </vt:variant>
      <vt:variant>
        <vt:lpwstr>_Toc297720363</vt:lpwstr>
      </vt:variant>
      <vt:variant>
        <vt:i4>2031668</vt:i4>
      </vt:variant>
      <vt:variant>
        <vt:i4>26</vt:i4>
      </vt:variant>
      <vt:variant>
        <vt:i4>0</vt:i4>
      </vt:variant>
      <vt:variant>
        <vt:i4>5</vt:i4>
      </vt:variant>
      <vt:variant>
        <vt:lpwstr/>
      </vt:variant>
      <vt:variant>
        <vt:lpwstr>_Toc297720362</vt:lpwstr>
      </vt:variant>
      <vt:variant>
        <vt:i4>2031668</vt:i4>
      </vt:variant>
      <vt:variant>
        <vt:i4>20</vt:i4>
      </vt:variant>
      <vt:variant>
        <vt:i4>0</vt:i4>
      </vt:variant>
      <vt:variant>
        <vt:i4>5</vt:i4>
      </vt:variant>
      <vt:variant>
        <vt:lpwstr/>
      </vt:variant>
      <vt:variant>
        <vt:lpwstr>_Toc297720361</vt:lpwstr>
      </vt:variant>
      <vt:variant>
        <vt:i4>2031668</vt:i4>
      </vt:variant>
      <vt:variant>
        <vt:i4>14</vt:i4>
      </vt:variant>
      <vt:variant>
        <vt:i4>0</vt:i4>
      </vt:variant>
      <vt:variant>
        <vt:i4>5</vt:i4>
      </vt:variant>
      <vt:variant>
        <vt:lpwstr/>
      </vt:variant>
      <vt:variant>
        <vt:lpwstr>_Toc297720360</vt:lpwstr>
      </vt:variant>
      <vt:variant>
        <vt:i4>1835060</vt:i4>
      </vt:variant>
      <vt:variant>
        <vt:i4>8</vt:i4>
      </vt:variant>
      <vt:variant>
        <vt:i4>0</vt:i4>
      </vt:variant>
      <vt:variant>
        <vt:i4>5</vt:i4>
      </vt:variant>
      <vt:variant>
        <vt:lpwstr/>
      </vt:variant>
      <vt:variant>
        <vt:lpwstr>_Toc297720359</vt:lpwstr>
      </vt:variant>
      <vt:variant>
        <vt:i4>1769493</vt:i4>
      </vt:variant>
      <vt:variant>
        <vt:i4>3</vt:i4>
      </vt:variant>
      <vt:variant>
        <vt:i4>0</vt:i4>
      </vt:variant>
      <vt:variant>
        <vt:i4>5</vt:i4>
      </vt:variant>
      <vt:variant>
        <vt:lpwstr>http://bd.eionet.europa.eu/article17/FAQ</vt:lpwstr>
      </vt:variant>
      <vt:variant>
        <vt:lpwstr/>
      </vt:variant>
      <vt:variant>
        <vt:i4>3801097</vt:i4>
      </vt:variant>
      <vt:variant>
        <vt:i4>0</vt:i4>
      </vt:variant>
      <vt:variant>
        <vt:i4>0</vt:i4>
      </vt:variant>
      <vt:variant>
        <vt:i4>5</vt:i4>
      </vt:variant>
      <vt:variant>
        <vt:lpwstr>http://bd.eionet.europa.eu/article17/Art17_Corrigendum</vt:lpwstr>
      </vt:variant>
      <vt:variant>
        <vt:lpwstr/>
      </vt:variant>
      <vt:variant>
        <vt:i4>7078004</vt:i4>
      </vt:variant>
      <vt:variant>
        <vt:i4>123</vt:i4>
      </vt:variant>
      <vt:variant>
        <vt:i4>0</vt:i4>
      </vt:variant>
      <vt:variant>
        <vt:i4>5</vt:i4>
      </vt:variant>
      <vt:variant>
        <vt:lpwstr>http://biodiversity.eionet.europa.eu/article17/chapter7</vt:lpwstr>
      </vt:variant>
      <vt:variant>
        <vt:lpwstr/>
      </vt:variant>
      <vt:variant>
        <vt:i4>3276845</vt:i4>
      </vt:variant>
      <vt:variant>
        <vt:i4>120</vt:i4>
      </vt:variant>
      <vt:variant>
        <vt:i4>0</vt:i4>
      </vt:variant>
      <vt:variant>
        <vt:i4>5</vt:i4>
      </vt:variant>
      <vt:variant>
        <vt:lpwstr>http://www.eu-nomen.eu/</vt:lpwstr>
      </vt:variant>
      <vt:variant>
        <vt:lpwstr/>
      </vt:variant>
      <vt:variant>
        <vt:i4>3276853</vt:i4>
      </vt:variant>
      <vt:variant>
        <vt:i4>117</vt:i4>
      </vt:variant>
      <vt:variant>
        <vt:i4>0</vt:i4>
      </vt:variant>
      <vt:variant>
        <vt:i4>5</vt:i4>
      </vt:variant>
      <vt:variant>
        <vt:lpwstr>http://ec.europa.eu/environment/nature/legislation/habitatsdirective/docs/2007_07_im.pdf</vt:lpwstr>
      </vt:variant>
      <vt:variant>
        <vt:lpwstr/>
      </vt:variant>
      <vt:variant>
        <vt:i4>6684747</vt:i4>
      </vt:variant>
      <vt:variant>
        <vt:i4>114</vt:i4>
      </vt:variant>
      <vt:variant>
        <vt:i4>0</vt:i4>
      </vt:variant>
      <vt:variant>
        <vt:i4>5</vt:i4>
      </vt:variant>
      <vt:variant>
        <vt:lpwstr>http://biodiversity.eionet.europa.eu/article17/reference_portal</vt:lpwstr>
      </vt:variant>
      <vt:variant>
        <vt:lpwstr/>
      </vt:variant>
      <vt:variant>
        <vt:i4>6684747</vt:i4>
      </vt:variant>
      <vt:variant>
        <vt:i4>111</vt:i4>
      </vt:variant>
      <vt:variant>
        <vt:i4>0</vt:i4>
      </vt:variant>
      <vt:variant>
        <vt:i4>5</vt:i4>
      </vt:variant>
      <vt:variant>
        <vt:lpwstr>http://biodiversity.eionet.europa.eu/article17/reference_portal</vt:lpwstr>
      </vt:variant>
      <vt:variant>
        <vt:lpwstr/>
      </vt:variant>
      <vt:variant>
        <vt:i4>6684747</vt:i4>
      </vt:variant>
      <vt:variant>
        <vt:i4>108</vt:i4>
      </vt:variant>
      <vt:variant>
        <vt:i4>0</vt:i4>
      </vt:variant>
      <vt:variant>
        <vt:i4>5</vt:i4>
      </vt:variant>
      <vt:variant>
        <vt:lpwstr>http://biodiversity.eionet.europa.eu/article17/reference_portal</vt:lpwstr>
      </vt:variant>
      <vt:variant>
        <vt:lpwstr/>
      </vt:variant>
      <vt:variant>
        <vt:i4>6684747</vt:i4>
      </vt:variant>
      <vt:variant>
        <vt:i4>105</vt:i4>
      </vt:variant>
      <vt:variant>
        <vt:i4>0</vt:i4>
      </vt:variant>
      <vt:variant>
        <vt:i4>5</vt:i4>
      </vt:variant>
      <vt:variant>
        <vt:lpwstr>http://biodiversity.eionet.europa.eu/article17/reference_portal</vt:lpwstr>
      </vt:variant>
      <vt:variant>
        <vt:lpwstr/>
      </vt:variant>
      <vt:variant>
        <vt:i4>6684747</vt:i4>
      </vt:variant>
      <vt:variant>
        <vt:i4>102</vt:i4>
      </vt:variant>
      <vt:variant>
        <vt:i4>0</vt:i4>
      </vt:variant>
      <vt:variant>
        <vt:i4>5</vt:i4>
      </vt:variant>
      <vt:variant>
        <vt:lpwstr>http://biodiversity.eionet.europa.eu/article17/reference_portal</vt:lpwstr>
      </vt:variant>
      <vt:variant>
        <vt:lpwstr/>
      </vt:variant>
      <vt:variant>
        <vt:i4>3407910</vt:i4>
      </vt:variant>
      <vt:variant>
        <vt:i4>99</vt:i4>
      </vt:variant>
      <vt:variant>
        <vt:i4>0</vt:i4>
      </vt:variant>
      <vt:variant>
        <vt:i4>5</vt:i4>
      </vt:variant>
      <vt:variant>
        <vt:lpwstr>http://inpn.mnhn.fr/docs/Especes_typiques_Maciejewski2010.pdf</vt:lpwstr>
      </vt:variant>
      <vt:variant>
        <vt:lpwstr/>
      </vt:variant>
      <vt:variant>
        <vt:i4>1835029</vt:i4>
      </vt:variant>
      <vt:variant>
        <vt:i4>96</vt:i4>
      </vt:variant>
      <vt:variant>
        <vt:i4>0</vt:i4>
      </vt:variant>
      <vt:variant>
        <vt:i4>5</vt:i4>
      </vt:variant>
      <vt:variant>
        <vt:lpwstr>http://www.jncc.gov.uk/page-5020</vt:lpwstr>
      </vt:variant>
      <vt:variant>
        <vt:lpwstr/>
      </vt:variant>
      <vt:variant>
        <vt:i4>2097208</vt:i4>
      </vt:variant>
      <vt:variant>
        <vt:i4>93</vt:i4>
      </vt:variant>
      <vt:variant>
        <vt:i4>0</vt:i4>
      </vt:variant>
      <vt:variant>
        <vt:i4>5</vt:i4>
      </vt:variant>
      <vt:variant>
        <vt:lpwstr>http://www.searchmesh.net/</vt:lpwstr>
      </vt:variant>
      <vt:variant>
        <vt:lpwstr/>
      </vt:variant>
      <vt:variant>
        <vt:i4>3670115</vt:i4>
      </vt:variant>
      <vt:variant>
        <vt:i4>90</vt:i4>
      </vt:variant>
      <vt:variant>
        <vt:i4>0</vt:i4>
      </vt:variant>
      <vt:variant>
        <vt:i4>5</vt:i4>
      </vt:variant>
      <vt:variant>
        <vt:lpwstr>http://www.balance-eu.org/</vt:lpwstr>
      </vt:variant>
      <vt:variant>
        <vt:lpwstr/>
      </vt:variant>
      <vt:variant>
        <vt:i4>2097254</vt:i4>
      </vt:variant>
      <vt:variant>
        <vt:i4>87</vt:i4>
      </vt:variant>
      <vt:variant>
        <vt:i4>0</vt:i4>
      </vt:variant>
      <vt:variant>
        <vt:i4>5</vt:i4>
      </vt:variant>
      <vt:variant>
        <vt:lpwstr>http://nils.slu.se/</vt:lpwstr>
      </vt:variant>
      <vt:variant>
        <vt:lpwstr/>
      </vt:variant>
      <vt:variant>
        <vt:i4>1310793</vt:i4>
      </vt:variant>
      <vt:variant>
        <vt:i4>84</vt:i4>
      </vt:variant>
      <vt:variant>
        <vt:i4>0</vt:i4>
      </vt:variant>
      <vt:variant>
        <vt:i4>5</vt:i4>
      </vt:variant>
      <vt:variant>
        <vt:lpwstr>http://www.countrysidesurvey.org.uk/</vt:lpwstr>
      </vt:variant>
      <vt:variant>
        <vt:lpwstr/>
      </vt:variant>
      <vt:variant>
        <vt:i4>1441868</vt:i4>
      </vt:variant>
      <vt:variant>
        <vt:i4>81</vt:i4>
      </vt:variant>
      <vt:variant>
        <vt:i4>0</vt:i4>
      </vt:variant>
      <vt:variant>
        <vt:i4>5</vt:i4>
      </vt:variant>
      <vt:variant>
        <vt:lpwstr>http://natura2000.environnement.gouv.fr/habitats/cahiers.html</vt:lpwstr>
      </vt:variant>
      <vt:variant>
        <vt:lpwstr/>
      </vt:variant>
      <vt:variant>
        <vt:i4>4587546</vt:i4>
      </vt:variant>
      <vt:variant>
        <vt:i4>78</vt:i4>
      </vt:variant>
      <vt:variant>
        <vt:i4>0</vt:i4>
      </vt:variant>
      <vt:variant>
        <vt:i4>5</vt:i4>
      </vt:variant>
      <vt:variant>
        <vt:lpwstr>http://jncc.defra.gov.uk/pdf/Article17/FCS2007-S1079-audit-Final.pdf</vt:lpwstr>
      </vt:variant>
      <vt:variant>
        <vt:lpwstr/>
      </vt:variant>
      <vt:variant>
        <vt:i4>6094873</vt:i4>
      </vt:variant>
      <vt:variant>
        <vt:i4>75</vt:i4>
      </vt:variant>
      <vt:variant>
        <vt:i4>0</vt:i4>
      </vt:variant>
      <vt:variant>
        <vt:i4>5</vt:i4>
      </vt:variant>
      <vt:variant>
        <vt:lpwstr>http://biology.st-andrews.ac.uk/scans2/index.html</vt:lpwstr>
      </vt:variant>
      <vt:variant>
        <vt:lpwstr/>
      </vt:variant>
      <vt:variant>
        <vt:i4>8126585</vt:i4>
      </vt:variant>
      <vt:variant>
        <vt:i4>72</vt:i4>
      </vt:variant>
      <vt:variant>
        <vt:i4>0</vt:i4>
      </vt:variant>
      <vt:variant>
        <vt:i4>5</vt:i4>
      </vt:variant>
      <vt:variant>
        <vt:lpwstr>http://bio.emodnet.eu/</vt:lpwstr>
      </vt:variant>
      <vt:variant>
        <vt:lpwstr/>
      </vt:variant>
      <vt:variant>
        <vt:i4>5111813</vt:i4>
      </vt:variant>
      <vt:variant>
        <vt:i4>69</vt:i4>
      </vt:variant>
      <vt:variant>
        <vt:i4>0</vt:i4>
      </vt:variant>
      <vt:variant>
        <vt:i4>5</vt:i4>
      </vt:variant>
      <vt:variant>
        <vt:lpwstr>http://www.bio.ntnu.no/users/soder/ECCB/RDBTaxon.php</vt:lpwstr>
      </vt:variant>
      <vt:variant>
        <vt:lpwstr/>
      </vt:variant>
      <vt:variant>
        <vt:i4>6029405</vt:i4>
      </vt:variant>
      <vt:variant>
        <vt:i4>66</vt:i4>
      </vt:variant>
      <vt:variant>
        <vt:i4>0</vt:i4>
      </vt:variant>
      <vt:variant>
        <vt:i4>5</vt:i4>
      </vt:variant>
      <vt:variant>
        <vt:lpwstr>http://www.fishbase.org/</vt:lpwstr>
      </vt:variant>
      <vt:variant>
        <vt:lpwstr/>
      </vt:variant>
      <vt:variant>
        <vt:i4>5636188</vt:i4>
      </vt:variant>
      <vt:variant>
        <vt:i4>63</vt:i4>
      </vt:variant>
      <vt:variant>
        <vt:i4>0</vt:i4>
      </vt:variant>
      <vt:variant>
        <vt:i4>5</vt:i4>
      </vt:variant>
      <vt:variant>
        <vt:lpwstr>http://www.gbif.org/</vt:lpwstr>
      </vt:variant>
      <vt:variant>
        <vt:lpwstr/>
      </vt:variant>
      <vt:variant>
        <vt:i4>524376</vt:i4>
      </vt:variant>
      <vt:variant>
        <vt:i4>60</vt:i4>
      </vt:variant>
      <vt:variant>
        <vt:i4>0</vt:i4>
      </vt:variant>
      <vt:variant>
        <vt:i4>5</vt:i4>
      </vt:variant>
      <vt:variant>
        <vt:lpwstr>http://www.fmnh.helsinki.fi/english/botany/afe/index.htm</vt:lpwstr>
      </vt:variant>
      <vt:variant>
        <vt:lpwstr/>
      </vt:variant>
      <vt:variant>
        <vt:i4>2424836</vt:i4>
      </vt:variant>
      <vt:variant>
        <vt:i4>57</vt:i4>
      </vt:variant>
      <vt:variant>
        <vt:i4>0</vt:i4>
      </vt:variant>
      <vt:variant>
        <vt:i4>5</vt:i4>
      </vt:variant>
      <vt:variant>
        <vt:lpwstr>http://ec.europa.eu/environment/nature/conservation/species/carnivores/index_en.htm</vt:lpwstr>
      </vt:variant>
      <vt:variant>
        <vt:lpwstr/>
      </vt:variant>
      <vt:variant>
        <vt:i4>4915211</vt:i4>
      </vt:variant>
      <vt:variant>
        <vt:i4>54</vt:i4>
      </vt:variant>
      <vt:variant>
        <vt:i4>0</vt:i4>
      </vt:variant>
      <vt:variant>
        <vt:i4>5</vt:i4>
      </vt:variant>
      <vt:variant>
        <vt:lpwstr>http://eumon.ckff.si/monitoring/</vt:lpwstr>
      </vt:variant>
      <vt:variant>
        <vt:lpwstr/>
      </vt:variant>
      <vt:variant>
        <vt:i4>6291512</vt:i4>
      </vt:variant>
      <vt:variant>
        <vt:i4>51</vt:i4>
      </vt:variant>
      <vt:variant>
        <vt:i4>0</vt:i4>
      </vt:variant>
      <vt:variant>
        <vt:i4>5</vt:i4>
      </vt:variant>
      <vt:variant>
        <vt:lpwstr>http://biodiversity.eionet.europa.eu/activities/Natura_2000/Folder_Reference_Portal/Critical_loads_based_N_deposition_assessments.pdf</vt:lpwstr>
      </vt:variant>
      <vt:variant>
        <vt:lpwstr/>
      </vt:variant>
      <vt:variant>
        <vt:i4>115</vt:i4>
      </vt:variant>
      <vt:variant>
        <vt:i4>48</vt:i4>
      </vt:variant>
      <vt:variant>
        <vt:i4>0</vt:i4>
      </vt:variant>
      <vt:variant>
        <vt:i4>5</vt:i4>
      </vt:variant>
      <vt:variant>
        <vt:lpwstr>http://www.jncc.gov.uk/pdf/FCS2007_ukapproach.pdf</vt:lpwstr>
      </vt:variant>
      <vt:variant>
        <vt:lpwstr/>
      </vt:variant>
      <vt:variant>
        <vt:i4>3997746</vt:i4>
      </vt:variant>
      <vt:variant>
        <vt:i4>45</vt:i4>
      </vt:variant>
      <vt:variant>
        <vt:i4>0</vt:i4>
      </vt:variant>
      <vt:variant>
        <vt:i4>5</vt:i4>
      </vt:variant>
      <vt:variant>
        <vt:lpwstr>http://www.alterra.wur.nl/Internet/Modules/pub/PDFFiles/Alterrarapporten/AlterraRapport952.pdf</vt:lpwstr>
      </vt:variant>
      <vt:variant>
        <vt:lpwstr/>
      </vt:variant>
      <vt:variant>
        <vt:i4>6160475</vt:i4>
      </vt:variant>
      <vt:variant>
        <vt:i4>42</vt:i4>
      </vt:variant>
      <vt:variant>
        <vt:i4>0</vt:i4>
      </vt:variant>
      <vt:variant>
        <vt:i4>5</vt:i4>
      </vt:variant>
      <vt:variant>
        <vt:lpwstr>http://www.ukbap.org.uk/newprioritylist.aspx</vt:lpwstr>
      </vt:variant>
      <vt:variant>
        <vt:lpwstr/>
      </vt:variant>
      <vt:variant>
        <vt:i4>5898351</vt:i4>
      </vt:variant>
      <vt:variant>
        <vt:i4>39</vt:i4>
      </vt:variant>
      <vt:variant>
        <vt:i4>0</vt:i4>
      </vt:variant>
      <vt:variant>
        <vt:i4>5</vt:i4>
      </vt:variant>
      <vt:variant>
        <vt:lpwstr>http://www.coe.int/t/dg4/cultureheritage/nature/bern/carnivores/default_en.asp</vt:lpwstr>
      </vt:variant>
      <vt:variant>
        <vt:lpwstr/>
      </vt:variant>
      <vt:variant>
        <vt:i4>6684747</vt:i4>
      </vt:variant>
      <vt:variant>
        <vt:i4>36</vt:i4>
      </vt:variant>
      <vt:variant>
        <vt:i4>0</vt:i4>
      </vt:variant>
      <vt:variant>
        <vt:i4>5</vt:i4>
      </vt:variant>
      <vt:variant>
        <vt:lpwstr>http://biodiversity.eionet.europa.eu/article17/reference_portal</vt:lpwstr>
      </vt:variant>
      <vt:variant>
        <vt:lpwstr/>
      </vt:variant>
      <vt:variant>
        <vt:i4>6684747</vt:i4>
      </vt:variant>
      <vt:variant>
        <vt:i4>33</vt:i4>
      </vt:variant>
      <vt:variant>
        <vt:i4>0</vt:i4>
      </vt:variant>
      <vt:variant>
        <vt:i4>5</vt:i4>
      </vt:variant>
      <vt:variant>
        <vt:lpwstr>http://biodiversity.eionet.europa.eu/article17/reference_portal</vt:lpwstr>
      </vt:variant>
      <vt:variant>
        <vt:lpwstr/>
      </vt:variant>
      <vt:variant>
        <vt:i4>2359335</vt:i4>
      </vt:variant>
      <vt:variant>
        <vt:i4>30</vt:i4>
      </vt:variant>
      <vt:variant>
        <vt:i4>0</vt:i4>
      </vt:variant>
      <vt:variant>
        <vt:i4>5</vt:i4>
      </vt:variant>
      <vt:variant>
        <vt:lpwstr>http://eusoils.jrc.ec.europa.eu/projects/alpsis/Docs/ref_grid_sh_proc_draft.pdf</vt:lpwstr>
      </vt:variant>
      <vt:variant>
        <vt:lpwstr/>
      </vt:variant>
      <vt:variant>
        <vt:i4>7929966</vt:i4>
      </vt:variant>
      <vt:variant>
        <vt:i4>27</vt:i4>
      </vt:variant>
      <vt:variant>
        <vt:i4>0</vt:i4>
      </vt:variant>
      <vt:variant>
        <vt:i4>5</vt:i4>
      </vt:variant>
      <vt:variant>
        <vt:lpwstr>http://inspire.jrc.ec.europa.eu/documents/Data_Specifications/INSPIRE_Specification_GGS_v3.0.pdf</vt:lpwstr>
      </vt:variant>
      <vt:variant>
        <vt:lpwstr/>
      </vt:variant>
      <vt:variant>
        <vt:i4>5111880</vt:i4>
      </vt:variant>
      <vt:variant>
        <vt:i4>24</vt:i4>
      </vt:variant>
      <vt:variant>
        <vt:i4>0</vt:i4>
      </vt:variant>
      <vt:variant>
        <vt:i4>5</vt:i4>
      </vt:variant>
      <vt:variant>
        <vt:lpwstr>http://inspire.jrc.ec.europa.eu/</vt:lpwstr>
      </vt:variant>
      <vt:variant>
        <vt:lpwstr/>
      </vt:variant>
      <vt:variant>
        <vt:i4>6684747</vt:i4>
      </vt:variant>
      <vt:variant>
        <vt:i4>21</vt:i4>
      </vt:variant>
      <vt:variant>
        <vt:i4>0</vt:i4>
      </vt:variant>
      <vt:variant>
        <vt:i4>5</vt:i4>
      </vt:variant>
      <vt:variant>
        <vt:lpwstr>http://biodiversity.eionet.europa.eu/article17/reference_portal</vt:lpwstr>
      </vt:variant>
      <vt:variant>
        <vt:lpwstr/>
      </vt:variant>
      <vt:variant>
        <vt:i4>5439572</vt:i4>
      </vt:variant>
      <vt:variant>
        <vt:i4>18</vt:i4>
      </vt:variant>
      <vt:variant>
        <vt:i4>0</vt:i4>
      </vt:variant>
      <vt:variant>
        <vt:i4>5</vt:i4>
      </vt:variant>
      <vt:variant>
        <vt:lpwstr>http://www.ices.dk/projects/MSFD/TG1final.pdf</vt:lpwstr>
      </vt:variant>
      <vt:variant>
        <vt:lpwstr/>
      </vt:variant>
      <vt:variant>
        <vt:i4>2228333</vt:i4>
      </vt:variant>
      <vt:variant>
        <vt:i4>15</vt:i4>
      </vt:variant>
      <vt:variant>
        <vt:i4>0</vt:i4>
      </vt:variant>
      <vt:variant>
        <vt:i4>5</vt:i4>
      </vt:variant>
      <vt:variant>
        <vt:lpwstr>http://www.iucnredlist.org/</vt:lpwstr>
      </vt:variant>
      <vt:variant>
        <vt:lpwstr/>
      </vt:variant>
      <vt:variant>
        <vt:i4>6684747</vt:i4>
      </vt:variant>
      <vt:variant>
        <vt:i4>12</vt:i4>
      </vt:variant>
      <vt:variant>
        <vt:i4>0</vt:i4>
      </vt:variant>
      <vt:variant>
        <vt:i4>5</vt:i4>
      </vt:variant>
      <vt:variant>
        <vt:lpwstr>http://biodiversity.eionet.europa.eu/article17/reference_portal</vt:lpwstr>
      </vt:variant>
      <vt:variant>
        <vt:lpwstr/>
      </vt:variant>
      <vt:variant>
        <vt:i4>6815782</vt:i4>
      </vt:variant>
      <vt:variant>
        <vt:i4>9</vt:i4>
      </vt:variant>
      <vt:variant>
        <vt:i4>0</vt:i4>
      </vt:variant>
      <vt:variant>
        <vt:i4>5</vt:i4>
      </vt:variant>
      <vt:variant>
        <vt:lpwstr>http://biodiversity.eionet.europa.eu/article17</vt:lpwstr>
      </vt:variant>
      <vt:variant>
        <vt:lpwstr/>
      </vt:variant>
      <vt:variant>
        <vt:i4>7798830</vt:i4>
      </vt:variant>
      <vt:variant>
        <vt:i4>6</vt:i4>
      </vt:variant>
      <vt:variant>
        <vt:i4>0</vt:i4>
      </vt:variant>
      <vt:variant>
        <vt:i4>5</vt:i4>
      </vt:variant>
      <vt:variant>
        <vt:lpwstr>http://ec.europa.eu/environment/nature/knowledge/rep_habitats/docs/com_2009_358_en.pdf</vt:lpwstr>
      </vt:variant>
      <vt:variant>
        <vt:lpwstr/>
      </vt:variant>
      <vt:variant>
        <vt:i4>3473512</vt:i4>
      </vt:variant>
      <vt:variant>
        <vt:i4>3</vt:i4>
      </vt:variant>
      <vt:variant>
        <vt:i4>0</vt:i4>
      </vt:variant>
      <vt:variant>
        <vt:i4>5</vt:i4>
      </vt:variant>
      <vt:variant>
        <vt:lpwstr>http://eur-lex.europa.eu/LexUriServ/LexUriServ.do?uri=CELEX:52009DC0358:EN:NOT</vt:lpwstr>
      </vt:variant>
      <vt:variant>
        <vt:lpwstr/>
      </vt:variant>
      <vt:variant>
        <vt:i4>3342377</vt:i4>
      </vt:variant>
      <vt:variant>
        <vt:i4>0</vt:i4>
      </vt:variant>
      <vt:variant>
        <vt:i4>0</vt:i4>
      </vt:variant>
      <vt:variant>
        <vt:i4>5</vt:i4>
      </vt:variant>
      <vt:variant>
        <vt:lpwstr>http://eur-lex.europa.eu/LexUriServ/LexUriServ.do?uri=CELEX:01992L0043-20070101:EN:NOT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reporting under Article 17 of the Habitats Directive</dc:title>
  <dc:subject/>
  <dc:creator>Doug</dc:creator>
  <cp:keywords/>
  <dc:description/>
  <cp:lastModifiedBy>ETC/BD</cp:lastModifiedBy>
  <cp:revision>17</cp:revision>
  <cp:lastPrinted>2012-12-05T08:04:00Z</cp:lastPrinted>
  <dcterms:created xsi:type="dcterms:W3CDTF">2018-04-13T08:10:00Z</dcterms:created>
  <dcterms:modified xsi:type="dcterms:W3CDTF">2018-09-07T13:51:00Z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_NewReviewCycle">
    <vt:lpwstr/>
  </property>
</Properties>
</file>